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4E126" w14:textId="3CEB8A07" w:rsidR="00F828AF" w:rsidRDefault="00930514" w:rsidP="00476956">
      <w:pPr>
        <w:pStyle w:val="Overskrift1"/>
      </w:pPr>
      <w:bookmarkStart w:id="0" w:name="_Hlk205838610"/>
      <w:r w:rsidRPr="00F828AF">
        <w:t xml:space="preserve">Den store skattejagt </w:t>
      </w:r>
    </w:p>
    <w:p w14:paraId="62D807DD" w14:textId="792CFBEF" w:rsidR="00F75AF1" w:rsidRDefault="00F828AF" w:rsidP="00F75AF1">
      <w:r>
        <w:t xml:space="preserve">På workshoppen Den store skattejagt, skal vi sammen finde vej igennem en historie fra Biblen, ved at finde spor og løse opgaver. </w:t>
      </w:r>
      <w:r w:rsidR="00476956">
        <w:t>E</w:t>
      </w:r>
      <w:r>
        <w:t xml:space="preserve">n </w:t>
      </w:r>
      <w:r w:rsidR="00476956">
        <w:t>engagerende</w:t>
      </w:r>
      <w:r>
        <w:t xml:space="preserve"> oplevelse, hvor man får gang i</w:t>
      </w:r>
      <w:r w:rsidR="00476956">
        <w:t xml:space="preserve"> både</w:t>
      </w:r>
      <w:r>
        <w:t xml:space="preserve"> hjernen og kroppen</w:t>
      </w:r>
      <w:r w:rsidR="00476956">
        <w:t xml:space="preserve">, mens man har det sjovt. Mit håb er at workshoppen er med </w:t>
      </w:r>
      <w:r>
        <w:t>til</w:t>
      </w:r>
      <w:r w:rsidR="00476956">
        <w:t xml:space="preserve"> at give</w:t>
      </w:r>
      <w:r>
        <w:t xml:space="preserve"> inspiration</w:t>
      </w:r>
      <w:r w:rsidR="00476956">
        <w:t xml:space="preserve"> og redskaber,</w:t>
      </w:r>
      <w:r>
        <w:t xml:space="preserve"> til hvordan</w:t>
      </w:r>
      <w:r w:rsidR="00476956">
        <w:t xml:space="preserve"> formidling og læring om Biblen kan udfoldes </w:t>
      </w:r>
      <w:r w:rsidR="00EB615C">
        <w:t xml:space="preserve">igennem </w:t>
      </w:r>
      <w:r w:rsidR="00476956">
        <w:t>aktiv</w:t>
      </w:r>
      <w:r w:rsidR="00EB615C">
        <w:t>iteter og leg</w:t>
      </w:r>
      <w:r w:rsidR="00476956">
        <w:t xml:space="preserve">. </w:t>
      </w:r>
      <w:bookmarkEnd w:id="0"/>
    </w:p>
    <w:p w14:paraId="558A6B17" w14:textId="77777777" w:rsidR="0024342A" w:rsidRDefault="0024342A" w:rsidP="00F75AF1"/>
    <w:p w14:paraId="2B648FB6" w14:textId="43425588" w:rsidR="00876A6D" w:rsidRDefault="00876A6D" w:rsidP="00876A6D">
      <w:pPr>
        <w:pStyle w:val="Overskrift5"/>
      </w:pPr>
      <w:r>
        <w:t>Hvordan laver jeg en skattejagt</w:t>
      </w:r>
    </w:p>
    <w:p w14:paraId="7C6430F2" w14:textId="3000F4FD" w:rsidR="00851011" w:rsidRDefault="00876A6D" w:rsidP="00876A6D">
      <w:r>
        <w:t xml:space="preserve">Når man vil lave en </w:t>
      </w:r>
      <w:proofErr w:type="gramStart"/>
      <w:r>
        <w:t>skattejagt</w:t>
      </w:r>
      <w:proofErr w:type="gramEnd"/>
      <w:r>
        <w:t xml:space="preserve"> er det første man skal </w:t>
      </w:r>
      <w:proofErr w:type="gramStart"/>
      <w:r>
        <w:t>gøre,</w:t>
      </w:r>
      <w:proofErr w:type="gramEnd"/>
      <w:r>
        <w:t xml:space="preserve"> at beslutte sig for om der skal være et tema, og hvad temaet skal være.</w:t>
      </w:r>
      <w:r w:rsidR="00851011">
        <w:t xml:space="preserve"> </w:t>
      </w:r>
      <w:r w:rsidR="00F75AF1">
        <w:t xml:space="preserve">Overvej også alderen på de børn, som skal være med, og sæt sværhedsgraden på opgaverne derefter. </w:t>
      </w:r>
      <w:r w:rsidR="00851011">
        <w:t xml:space="preserve">Man skal være obs. </w:t>
      </w:r>
      <w:r w:rsidR="00F75AF1">
        <w:t>p</w:t>
      </w:r>
      <w:r w:rsidR="00851011">
        <w:t xml:space="preserve">å om de </w:t>
      </w:r>
      <w:r w:rsidR="00F75AF1">
        <w:t>opgaver/</w:t>
      </w:r>
      <w:r w:rsidR="00851011">
        <w:t xml:space="preserve">poster man laver, kræver en voksen til at hjælpe eller guide, eller om det er en ”dødpost”, og hvor mange der kan/skal være med i skattejagten for at den lykkes. Skal børnene være på hold – hvor mange skal der så være på hvert hold - eller skal de løbe rundt og løse opgaverne enkeltvis? Alt dette besluttes inden man begynder at konstruere opgaverne til skattejagten. </w:t>
      </w:r>
    </w:p>
    <w:p w14:paraId="249111FA" w14:textId="0EFCE7D6" w:rsidR="00851011" w:rsidRDefault="00851011" w:rsidP="00876A6D">
      <w:r>
        <w:t>Når man så når til konstruktionen af selve skattejagten, er d</w:t>
      </w:r>
      <w:r w:rsidR="00876A6D">
        <w:t>et nemmest at starte med</w:t>
      </w:r>
      <w:r>
        <w:t>,</w:t>
      </w:r>
      <w:r w:rsidR="00876A6D">
        <w:t xml:space="preserve"> at finde ud af hvor skatten skal være gemt, og derefter arbejde sig baglæns fra skatten og igennem posterne. </w:t>
      </w:r>
    </w:p>
    <w:p w14:paraId="08FC2A97" w14:textId="76FEB5CB" w:rsidR="00876A6D" w:rsidRDefault="00876A6D" w:rsidP="00876A6D">
      <w:r>
        <w:t>Postere i en skattejagt kan laves på mange måder:</w:t>
      </w:r>
    </w:p>
    <w:p w14:paraId="5F01EA4F" w14:textId="4C4E8793" w:rsidR="00876A6D" w:rsidRDefault="00876A6D" w:rsidP="00876A6D">
      <w:r>
        <w:t xml:space="preserve">Man kan vælge at løsningen på opgaven skal være den næste lokation som leder en hen til skatten. </w:t>
      </w:r>
    </w:p>
    <w:p w14:paraId="4077F853" w14:textId="09979EC4" w:rsidR="00876A6D" w:rsidRDefault="00876A6D" w:rsidP="00876A6D">
      <w:r>
        <w:t xml:space="preserve">Man kan også lave synlige, nummererede poster, som er lette at finde, hvor løsningen på opgaven er en genstand som skal bruges senere; en bid af det endelige skattekort; eller en del af historien som man er i gang med at fortælle (lige som den skattejagt, jeg har lavet til i dag). </w:t>
      </w:r>
    </w:p>
    <w:p w14:paraId="6F14107E" w14:textId="5AB2838B" w:rsidR="00851011" w:rsidRDefault="00876A6D" w:rsidP="00851011">
      <w:r>
        <w:t xml:space="preserve">Når man skal lave </w:t>
      </w:r>
      <w:r w:rsidR="00712299">
        <w:t>opgaverne,</w:t>
      </w:r>
      <w:r>
        <w:t xml:space="preserve"> er google og særligt Pinterest ens allerbedste ven, for det kan være svært at skulle opfinde sjove opgaver til en skattejagt.</w:t>
      </w:r>
      <w:r w:rsidR="00851011">
        <w:t xml:space="preserve"> </w:t>
      </w:r>
      <w:r w:rsidR="00851011" w:rsidRPr="00F828AF">
        <w:t>Pinterest</w:t>
      </w:r>
      <w:r w:rsidR="00851011">
        <w:t xml:space="preserve"> er en uudtømmelig kilde til inspiration, og er stedet hvor jeg har fået inspiration til mange af de skattejagter jeg har lavet i tidens løb.</w:t>
      </w:r>
      <w:r w:rsidR="00712299">
        <w:t xml:space="preserve"> </w:t>
      </w:r>
    </w:p>
    <w:p w14:paraId="36CFC5F9" w14:textId="3C03D951" w:rsidR="00712299" w:rsidRPr="00712299" w:rsidRDefault="00712299" w:rsidP="00851011">
      <w:pPr>
        <w:rPr>
          <w:i/>
          <w:iCs/>
        </w:rPr>
      </w:pPr>
      <w:r>
        <w:rPr>
          <w:i/>
          <w:iCs/>
        </w:rPr>
        <w:t>Ved man ikke lige hvor man skal starte på Pinterest, er man velkommen til at kigge på min Skattejagts opslagstavle (jeg kan findes under mit navn Anna Sofie Bloch).</w:t>
      </w:r>
    </w:p>
    <w:p w14:paraId="08F6600F" w14:textId="77777777" w:rsidR="00851011" w:rsidRDefault="00851011" w:rsidP="00851011"/>
    <w:p w14:paraId="2F14639A" w14:textId="4CEBB11C" w:rsidR="00851011" w:rsidRPr="00F828AF" w:rsidRDefault="00851011" w:rsidP="00851011">
      <w:r>
        <w:t xml:space="preserve">Eksempler på temaer til skattejagter med bibelsk tema: </w:t>
      </w:r>
    </w:p>
    <w:p w14:paraId="2CBE2D5C" w14:textId="0EDE01A5" w:rsidR="00851011" w:rsidRPr="00F828AF" w:rsidRDefault="00851011" w:rsidP="00851011">
      <w:pPr>
        <w:pStyle w:val="Listeafsnit"/>
        <w:numPr>
          <w:ilvl w:val="0"/>
          <w:numId w:val="2"/>
        </w:numPr>
      </w:pPr>
      <w:r w:rsidRPr="00F828AF">
        <w:t xml:space="preserve">Skabelsen: Ud og find tingene til dagene – vi har nu fundet ud af at Gud skabte </w:t>
      </w:r>
      <w:proofErr w:type="spellStart"/>
      <w:r w:rsidRPr="00F828AF">
        <w:t>xxxx</w:t>
      </w:r>
      <w:proofErr w:type="spellEnd"/>
      <w:r w:rsidRPr="00F828AF">
        <w:t xml:space="preserve"> de her dage</w:t>
      </w:r>
      <w:r>
        <w:t>…</w:t>
      </w:r>
    </w:p>
    <w:p w14:paraId="16DEDD05" w14:textId="77777777" w:rsidR="00851011" w:rsidRDefault="00851011" w:rsidP="00851011">
      <w:pPr>
        <w:pStyle w:val="Listeafsnit"/>
        <w:numPr>
          <w:ilvl w:val="0"/>
          <w:numId w:val="2"/>
        </w:numPr>
      </w:pPr>
      <w:r w:rsidRPr="00F828AF">
        <w:t>Noas ark – 7 poster</w:t>
      </w:r>
      <w:r>
        <w:t>, en for hver farve i regnbuen.</w:t>
      </w:r>
    </w:p>
    <w:p w14:paraId="7260CED7" w14:textId="1B60A2B4" w:rsidR="00F75AF1" w:rsidRPr="00D04527" w:rsidRDefault="00851011" w:rsidP="00D04527">
      <w:pPr>
        <w:pStyle w:val="Listeafsnit"/>
        <w:numPr>
          <w:ilvl w:val="0"/>
          <w:numId w:val="2"/>
        </w:numPr>
      </w:pPr>
      <w:r>
        <w:t>De 99 får – brug Jesu lille lam, som afsæt – ud og lede: over bjerge, gennem/dybe dale, op til himlens lyse sale, Jesus bærer os på sine skuldre.</w:t>
      </w:r>
      <w:r w:rsidR="00876A6D">
        <w:br w:type="page"/>
      </w:r>
    </w:p>
    <w:p w14:paraId="0F9FA0B1" w14:textId="6E2C3B91" w:rsidR="00930514" w:rsidRDefault="007F46FC" w:rsidP="007F46FC">
      <w:pPr>
        <w:pStyle w:val="Overskrift3"/>
      </w:pPr>
      <w:r>
        <w:lastRenderedPageBreak/>
        <w:t>David og Goliat</w:t>
      </w:r>
      <w:r w:rsidR="006F13E2">
        <w:t xml:space="preserve"> - 6-12 år</w:t>
      </w:r>
    </w:p>
    <w:p w14:paraId="5CC66D48" w14:textId="77777777" w:rsidR="00FA288D" w:rsidRDefault="00FA288D" w:rsidP="007F46FC">
      <w:r>
        <w:t xml:space="preserve">Børnene deles ind i grupper på 5 – eller hvordan man nu har lyst til det. </w:t>
      </w:r>
    </w:p>
    <w:p w14:paraId="0B3571E0" w14:textId="77841FC2" w:rsidR="007F46FC" w:rsidRDefault="00FA288D" w:rsidP="007F46FC">
      <w:r>
        <w:t xml:space="preserve">Historie: </w:t>
      </w:r>
      <w:r w:rsidR="00E81C16">
        <w:t xml:space="preserve">I er nu alle sammen David, som skal kæmpe mod Goliat. </w:t>
      </w:r>
      <w:r w:rsidR="007F46FC">
        <w:t xml:space="preserve">Inden </w:t>
      </w:r>
      <w:r w:rsidR="00406E72">
        <w:t>I</w:t>
      </w:r>
      <w:r w:rsidR="007F46FC">
        <w:t xml:space="preserve"> skal kæmpe mod Goliat skal </w:t>
      </w:r>
      <w:r w:rsidR="00406E72">
        <w:t xml:space="preserve">I </w:t>
      </w:r>
      <w:r w:rsidR="007F46FC">
        <w:t>bruge 5 sten</w:t>
      </w:r>
      <w:r>
        <w:t>, en til hver på jeres hold.</w:t>
      </w:r>
      <w:r w:rsidR="007F46FC">
        <w:t xml:space="preserve"> Find det store 1 tal og start</w:t>
      </w:r>
      <w:r w:rsidR="00406E72">
        <w:t xml:space="preserve"> der</w:t>
      </w:r>
      <w:r w:rsidR="007F46FC">
        <w:t>.</w:t>
      </w:r>
      <w:r>
        <w:t xml:space="preserve"> </w:t>
      </w:r>
    </w:p>
    <w:p w14:paraId="39645CB3" w14:textId="77777777" w:rsidR="007F46FC" w:rsidRPr="007F46FC" w:rsidRDefault="007F46FC" w:rsidP="007F46FC"/>
    <w:p w14:paraId="686B7441" w14:textId="40D4A1F1" w:rsidR="007F46FC" w:rsidRDefault="00E81C16" w:rsidP="00BD36D0">
      <w:pPr>
        <w:pStyle w:val="Listeafsnit"/>
        <w:numPr>
          <w:ilvl w:val="0"/>
          <w:numId w:val="3"/>
        </w:numPr>
      </w:pPr>
      <w:bookmarkStart w:id="1" w:name="_Hlk211002544"/>
      <w:r>
        <w:t xml:space="preserve">David </w:t>
      </w:r>
      <w:r w:rsidR="00F73879">
        <w:t xml:space="preserve">var hyrde, og beskyttede sine får mod fare. </w:t>
      </w:r>
    </w:p>
    <w:p w14:paraId="5BE987C5" w14:textId="19A4B347" w:rsidR="00E81C16" w:rsidRDefault="00E81C16" w:rsidP="00E81C16">
      <w:pPr>
        <w:pStyle w:val="Listeafsnit"/>
        <w:numPr>
          <w:ilvl w:val="1"/>
          <w:numId w:val="2"/>
        </w:numPr>
      </w:pPr>
      <w:r>
        <w:t>Hvilket dyr besejrede David, mens han vogtede får?</w:t>
      </w:r>
    </w:p>
    <w:bookmarkEnd w:id="1"/>
    <w:p w14:paraId="314F4A9A" w14:textId="7EBB6E7C" w:rsidR="00E81C16" w:rsidRDefault="00E81C16" w:rsidP="00FA288D">
      <w:pPr>
        <w:pStyle w:val="Listeafsnit"/>
        <w:numPr>
          <w:ilvl w:val="2"/>
          <w:numId w:val="2"/>
        </w:numPr>
      </w:pPr>
      <w:r>
        <w:t xml:space="preserve">3 kasser med billeder af et dyr på, inde i kassen med det rigtige svar, ligger der sten, hvor de skal tage 1 med sig. </w:t>
      </w:r>
    </w:p>
    <w:p w14:paraId="036D1E42" w14:textId="28A62D13" w:rsidR="00F45134" w:rsidRDefault="00F45134" w:rsidP="00FA288D">
      <w:pPr>
        <w:pStyle w:val="Listeafsnit"/>
        <w:numPr>
          <w:ilvl w:val="2"/>
          <w:numId w:val="2"/>
        </w:numPr>
      </w:pPr>
      <w:r>
        <w:t>Svar: LØVE</w:t>
      </w:r>
    </w:p>
    <w:p w14:paraId="36612EBB" w14:textId="0DC30405" w:rsidR="00E81C16" w:rsidRDefault="00E81C16" w:rsidP="00F73879">
      <w:pPr>
        <w:pStyle w:val="Listeafsnit"/>
        <w:numPr>
          <w:ilvl w:val="3"/>
          <w:numId w:val="2"/>
        </w:numPr>
      </w:pPr>
      <w:r>
        <w:t>Lav 3 kasser med billeder af 3 dyr på (Løve, Slange, Ørn)</w:t>
      </w:r>
    </w:p>
    <w:p w14:paraId="14D75F4C" w14:textId="1F1178B9" w:rsidR="002F2D41" w:rsidRDefault="00D04527" w:rsidP="002F2D41">
      <w:pPr>
        <w:pStyle w:val="Listeafsnit"/>
        <w:numPr>
          <w:ilvl w:val="3"/>
          <w:numId w:val="2"/>
        </w:numPr>
      </w:pPr>
      <w:r>
        <w:t>Printe skilte</w:t>
      </w:r>
    </w:p>
    <w:p w14:paraId="63F5B9D0" w14:textId="77777777" w:rsidR="007E6C02" w:rsidRPr="00BD36D0" w:rsidRDefault="007E6C02" w:rsidP="007E6C02">
      <w:pPr>
        <w:pStyle w:val="Listeafsnit"/>
        <w:ind w:left="1440"/>
      </w:pPr>
    </w:p>
    <w:p w14:paraId="5741D4A5" w14:textId="77777777" w:rsidR="00BD36D0" w:rsidRDefault="00BD36D0" w:rsidP="00BD36D0">
      <w:pPr>
        <w:pStyle w:val="Listeafsnit"/>
        <w:ind w:left="1440"/>
      </w:pPr>
    </w:p>
    <w:p w14:paraId="5527F014" w14:textId="528B11F4" w:rsidR="00E81C16" w:rsidRDefault="00E81C16" w:rsidP="00BD36D0">
      <w:pPr>
        <w:pStyle w:val="Listeafsnit"/>
        <w:numPr>
          <w:ilvl w:val="0"/>
          <w:numId w:val="3"/>
        </w:numPr>
      </w:pPr>
      <w:bookmarkStart w:id="2" w:name="_Hlk211002640"/>
      <w:r>
        <w:t>David passede på sine får, og blev et</w:t>
      </w:r>
      <w:r w:rsidR="00A2115E">
        <w:t xml:space="preserve"> af dem</w:t>
      </w:r>
      <w:r>
        <w:t xml:space="preserve"> væk, ledte han efter det, og tog det med hjem</w:t>
      </w:r>
      <w:r w:rsidR="008B6098">
        <w:t>.</w:t>
      </w:r>
    </w:p>
    <w:p w14:paraId="35AF744F" w14:textId="270DBDC3" w:rsidR="00F73879" w:rsidRDefault="00F73879" w:rsidP="00BD36D0">
      <w:pPr>
        <w:pStyle w:val="Listeafsnit"/>
        <w:numPr>
          <w:ilvl w:val="1"/>
          <w:numId w:val="2"/>
        </w:numPr>
      </w:pPr>
      <w:r>
        <w:t>1 af Davids får er blevet væk – du finder den næste sten, ved det forsvundne får.</w:t>
      </w:r>
    </w:p>
    <w:bookmarkEnd w:id="2"/>
    <w:p w14:paraId="2894D47B" w14:textId="587A7D25" w:rsidR="00E81C16" w:rsidRDefault="00D04527" w:rsidP="00F73879">
      <w:pPr>
        <w:pStyle w:val="Listeafsnit"/>
        <w:numPr>
          <w:ilvl w:val="2"/>
          <w:numId w:val="2"/>
        </w:numPr>
      </w:pPr>
      <w:r>
        <w:t>S</w:t>
      </w:r>
      <w:r w:rsidR="00E81C16">
        <w:t>tenene ligger i en kasse med et får uden på.</w:t>
      </w:r>
    </w:p>
    <w:p w14:paraId="609C7458" w14:textId="1AF604CA" w:rsidR="00E81C16" w:rsidRDefault="00E81C16" w:rsidP="00F73879">
      <w:pPr>
        <w:pStyle w:val="Listeafsnit"/>
        <w:numPr>
          <w:ilvl w:val="3"/>
          <w:numId w:val="2"/>
        </w:numPr>
      </w:pPr>
      <w:r>
        <w:t>Print et billede af et får.</w:t>
      </w:r>
    </w:p>
    <w:p w14:paraId="2949EBB2" w14:textId="5099929C" w:rsidR="004F3767" w:rsidRDefault="004F3767" w:rsidP="004F3767">
      <w:pPr>
        <w:pStyle w:val="Listeafsnit"/>
        <w:numPr>
          <w:ilvl w:val="3"/>
          <w:numId w:val="2"/>
        </w:numPr>
      </w:pPr>
      <w:r>
        <w:t>Printe skilte</w:t>
      </w:r>
    </w:p>
    <w:p w14:paraId="5099D8C6" w14:textId="609878B6" w:rsidR="00406E72" w:rsidRDefault="00406E72" w:rsidP="00BD36D0">
      <w:pPr>
        <w:pStyle w:val="Listeafsnit"/>
        <w:ind w:left="1440"/>
      </w:pPr>
    </w:p>
    <w:p w14:paraId="44B55385" w14:textId="3343EF2B" w:rsidR="00EB615C" w:rsidRDefault="008B6098" w:rsidP="00BD36D0">
      <w:pPr>
        <w:pStyle w:val="Listeafsnit"/>
        <w:numPr>
          <w:ilvl w:val="0"/>
          <w:numId w:val="3"/>
        </w:numPr>
      </w:pPr>
      <w:bookmarkStart w:id="3" w:name="_Hlk205838642"/>
      <w:bookmarkStart w:id="4" w:name="_Hlk211002772"/>
      <w:bookmarkEnd w:id="3"/>
      <w:r>
        <w:t xml:space="preserve">David </w:t>
      </w:r>
      <w:r w:rsidR="00F73879">
        <w:t>fik arbejde hos kongen. Kong Saul bad David om at arbejde for sig på slottet</w:t>
      </w:r>
      <w:r>
        <w:t xml:space="preserve">. </w:t>
      </w:r>
    </w:p>
    <w:p w14:paraId="335DC83F" w14:textId="66165699" w:rsidR="008B6098" w:rsidRDefault="00BD36D0" w:rsidP="00BD36D0">
      <w:pPr>
        <w:pStyle w:val="Listeafsnit"/>
        <w:numPr>
          <w:ilvl w:val="1"/>
          <w:numId w:val="2"/>
        </w:numPr>
      </w:pPr>
      <w:r>
        <w:t>Hvad arbejdede David med?</w:t>
      </w:r>
      <w:r w:rsidR="004F3E3B">
        <w:t xml:space="preserve"> </w:t>
      </w:r>
    </w:p>
    <w:p w14:paraId="5A9341A0" w14:textId="27937F12" w:rsidR="008B6098" w:rsidRDefault="00BD36D0" w:rsidP="00BD36D0">
      <w:pPr>
        <w:pStyle w:val="Listeafsnit"/>
        <w:numPr>
          <w:ilvl w:val="1"/>
          <w:numId w:val="2"/>
        </w:numPr>
      </w:pPr>
      <w:bookmarkStart w:id="5" w:name="_Hlk211002866"/>
      <w:bookmarkEnd w:id="4"/>
      <w:r>
        <w:t>Æggebakkegåden</w:t>
      </w:r>
      <w:r w:rsidR="008B6098">
        <w:t>:</w:t>
      </w:r>
      <w:r w:rsidR="004F3E3B">
        <w:t xml:space="preserve"> For at finde svaret skal i løse opgaven.</w:t>
      </w:r>
      <w:r w:rsidR="00FA288D">
        <w:t xml:space="preserve"> I kassen derovre er der en masse bolde. Jeres opgave er at</w:t>
      </w:r>
      <w:r w:rsidR="008B6098">
        <w:t xml:space="preserve"> </w:t>
      </w:r>
      <w:r w:rsidR="00FA288D">
        <w:t>p</w:t>
      </w:r>
      <w:r w:rsidR="008B6098">
        <w:t>ut</w:t>
      </w:r>
      <w:r w:rsidR="00FA288D">
        <w:t>te</w:t>
      </w:r>
      <w:r w:rsidR="008B6098">
        <w:t xml:space="preserve"> bolde i hullerne i æggebakken, så farven på bolden matcher farven i æggebakken – så får i svaret som </w:t>
      </w:r>
      <w:r>
        <w:t>I</w:t>
      </w:r>
      <w:r w:rsidR="008B6098">
        <w:t xml:space="preserve"> leder efter.</w:t>
      </w:r>
    </w:p>
    <w:bookmarkEnd w:id="5"/>
    <w:p w14:paraId="40BBEE5E" w14:textId="3F0F0F9F" w:rsidR="00BD36D0" w:rsidRDefault="00BD36D0" w:rsidP="00BD36D0">
      <w:pPr>
        <w:pStyle w:val="Listeafsnit"/>
        <w:numPr>
          <w:ilvl w:val="2"/>
          <w:numId w:val="2"/>
        </w:numPr>
      </w:pPr>
      <w:r>
        <w:t>Svar: MUSIK</w:t>
      </w:r>
    </w:p>
    <w:p w14:paraId="1B6FC3F3" w14:textId="5C582974" w:rsidR="00FA288D" w:rsidRPr="00D04527" w:rsidRDefault="00FA288D" w:rsidP="00FA288D">
      <w:pPr>
        <w:pStyle w:val="Listeafsnit"/>
        <w:numPr>
          <w:ilvl w:val="3"/>
          <w:numId w:val="2"/>
        </w:numPr>
      </w:pPr>
      <w:r w:rsidRPr="00D04527">
        <w:t xml:space="preserve">Lav æggebakker med farver i </w:t>
      </w:r>
      <w:r w:rsidR="004F3E3B" w:rsidRPr="00D04527">
        <w:t>+ bogstaver som staver MUSIK</w:t>
      </w:r>
      <w:r w:rsidRPr="00D04527">
        <w:t>.</w:t>
      </w:r>
    </w:p>
    <w:p w14:paraId="478C5D51" w14:textId="5692DD75" w:rsidR="00FA288D" w:rsidRPr="00D04527" w:rsidRDefault="004F3E3B" w:rsidP="00FA288D">
      <w:pPr>
        <w:pStyle w:val="Listeafsnit"/>
        <w:numPr>
          <w:ilvl w:val="3"/>
          <w:numId w:val="2"/>
        </w:numPr>
      </w:pPr>
      <w:r w:rsidRPr="00D04527">
        <w:t>Finde kasse til bolde.</w:t>
      </w:r>
    </w:p>
    <w:p w14:paraId="6C315752" w14:textId="26EEFB8F" w:rsidR="00BD36D0" w:rsidRDefault="00181D3D" w:rsidP="00BD36D0">
      <w:pPr>
        <w:pStyle w:val="Listeafsnit"/>
        <w:numPr>
          <w:ilvl w:val="3"/>
          <w:numId w:val="2"/>
        </w:numPr>
      </w:pPr>
      <w:r w:rsidRPr="00D04527">
        <w:t>Opbevaring til ”Sten”</w:t>
      </w:r>
    </w:p>
    <w:p w14:paraId="6E60117A" w14:textId="7EAA652A" w:rsidR="004F3767" w:rsidRPr="00D04527" w:rsidRDefault="004F3767" w:rsidP="004F3767">
      <w:pPr>
        <w:pStyle w:val="Listeafsnit"/>
        <w:numPr>
          <w:ilvl w:val="3"/>
          <w:numId w:val="2"/>
        </w:numPr>
      </w:pPr>
      <w:r>
        <w:t>Printe skilte</w:t>
      </w:r>
    </w:p>
    <w:p w14:paraId="521280F4" w14:textId="77777777" w:rsidR="00D04527" w:rsidRDefault="00D04527" w:rsidP="00D04527">
      <w:pPr>
        <w:pStyle w:val="Listeafsnit"/>
        <w:ind w:left="2880"/>
        <w:rPr>
          <w:strike/>
        </w:rPr>
      </w:pPr>
    </w:p>
    <w:p w14:paraId="24F1C993" w14:textId="77777777" w:rsidR="00D04527" w:rsidRPr="00D04527" w:rsidRDefault="00D04527" w:rsidP="00D04527">
      <w:pPr>
        <w:pStyle w:val="Listeafsnit"/>
        <w:ind w:left="2880"/>
        <w:rPr>
          <w:strike/>
        </w:rPr>
      </w:pPr>
    </w:p>
    <w:p w14:paraId="2A4A686B" w14:textId="7635932A" w:rsidR="00406E72" w:rsidRDefault="00F73879" w:rsidP="00BD36D0">
      <w:pPr>
        <w:pStyle w:val="Listeafsnit"/>
        <w:numPr>
          <w:ilvl w:val="0"/>
          <w:numId w:val="3"/>
        </w:numPr>
      </w:pPr>
      <w:bookmarkStart w:id="6" w:name="_Hlk211002804"/>
      <w:r>
        <w:t>Kong Saul ville hjælpe David i kampen mod Goliat</w:t>
      </w:r>
      <w:r w:rsidR="00270436">
        <w:t>, og gav David sin rustning. Men den var for stor til David.</w:t>
      </w:r>
    </w:p>
    <w:p w14:paraId="572392F7" w14:textId="2C9274B3" w:rsidR="00F73879" w:rsidRDefault="00181D3D" w:rsidP="00F73879">
      <w:pPr>
        <w:pStyle w:val="Listeafsnit"/>
        <w:numPr>
          <w:ilvl w:val="1"/>
          <w:numId w:val="2"/>
        </w:numPr>
      </w:pPr>
      <w:r>
        <w:t xml:space="preserve">David gav kongen denne hemmelige besked. </w:t>
      </w:r>
      <w:r w:rsidR="00270436">
        <w:t xml:space="preserve">Hvad </w:t>
      </w:r>
      <w:r>
        <w:t>står der i beskeden</w:t>
      </w:r>
      <w:r w:rsidR="00270436">
        <w:t>?</w:t>
      </w:r>
    </w:p>
    <w:bookmarkEnd w:id="6"/>
    <w:p w14:paraId="5C0A06E1" w14:textId="0F426792" w:rsidR="008B27E0" w:rsidRDefault="00181D3D" w:rsidP="008B27E0">
      <w:pPr>
        <w:pStyle w:val="Listeafsnit"/>
        <w:numPr>
          <w:ilvl w:val="1"/>
          <w:numId w:val="2"/>
        </w:numPr>
      </w:pPr>
      <w:r>
        <w:t xml:space="preserve">Hemmelig besked bag røde kruseduller – besked gemt i blå, bag streger af rød, kan kun afsløres med røde briller/forstørrelsesglas. </w:t>
      </w:r>
    </w:p>
    <w:p w14:paraId="7E310CEE" w14:textId="0E805811" w:rsidR="00270436" w:rsidRDefault="00270436" w:rsidP="00270436">
      <w:pPr>
        <w:pStyle w:val="Listeafsnit"/>
        <w:numPr>
          <w:ilvl w:val="2"/>
          <w:numId w:val="2"/>
        </w:numPr>
      </w:pPr>
      <w:r>
        <w:lastRenderedPageBreak/>
        <w:t>Svar: Gud. (”</w:t>
      </w:r>
      <w:r w:rsidRPr="00270436">
        <w:t>Den Gud, som frelste mig fra løvers og bjørnes kløer, vil også hjælpe mig imod den filister</w:t>
      </w:r>
      <w:r>
        <w:t xml:space="preserve">.”) </w:t>
      </w:r>
    </w:p>
    <w:p w14:paraId="04B57DDD" w14:textId="6D1F6366" w:rsidR="00181D3D" w:rsidRDefault="00181D3D" w:rsidP="004F3E3B">
      <w:pPr>
        <w:pStyle w:val="Listeafsnit"/>
        <w:numPr>
          <w:ilvl w:val="3"/>
          <w:numId w:val="2"/>
        </w:numPr>
      </w:pPr>
      <w:r>
        <w:t>Røde briller</w:t>
      </w:r>
    </w:p>
    <w:p w14:paraId="5AE6D8A4" w14:textId="7091D2AF" w:rsidR="00181D3D" w:rsidRPr="009D3BC2" w:rsidRDefault="00181D3D" w:rsidP="004F3E3B">
      <w:pPr>
        <w:pStyle w:val="Listeafsnit"/>
        <w:numPr>
          <w:ilvl w:val="3"/>
          <w:numId w:val="2"/>
        </w:numPr>
      </w:pPr>
      <w:r w:rsidRPr="009D3BC2">
        <w:t xml:space="preserve">Besked i </w:t>
      </w:r>
      <w:r w:rsidR="009D3BC2">
        <w:t>lyse</w:t>
      </w:r>
      <w:r w:rsidRPr="009D3BC2">
        <w:t>blå med røde markeringer over</w:t>
      </w:r>
    </w:p>
    <w:p w14:paraId="0126751D" w14:textId="180F7557" w:rsidR="009D3BC2" w:rsidRDefault="00181D3D" w:rsidP="009D3BC2">
      <w:pPr>
        <w:pStyle w:val="Listeafsnit"/>
        <w:numPr>
          <w:ilvl w:val="3"/>
          <w:numId w:val="2"/>
        </w:numPr>
      </w:pPr>
      <w:r w:rsidRPr="009D3BC2">
        <w:t>Opbevaring til ”sten”</w:t>
      </w:r>
    </w:p>
    <w:p w14:paraId="6AB10032" w14:textId="13628FEA" w:rsidR="004F3767" w:rsidRPr="009D3BC2" w:rsidRDefault="004F3767" w:rsidP="004F3767">
      <w:pPr>
        <w:pStyle w:val="Listeafsnit"/>
        <w:numPr>
          <w:ilvl w:val="3"/>
          <w:numId w:val="2"/>
        </w:numPr>
      </w:pPr>
      <w:r>
        <w:t>Printe skilte</w:t>
      </w:r>
    </w:p>
    <w:p w14:paraId="30EE6FA1" w14:textId="77777777" w:rsidR="00DA0F3D" w:rsidRDefault="00DA0F3D" w:rsidP="00DA0F3D"/>
    <w:p w14:paraId="1A925D1D" w14:textId="462526BC" w:rsidR="00DA0F3D" w:rsidRDefault="00DA0F3D" w:rsidP="00DA0F3D">
      <w:pPr>
        <w:pStyle w:val="Listeafsnit"/>
        <w:numPr>
          <w:ilvl w:val="0"/>
          <w:numId w:val="3"/>
        </w:numPr>
      </w:pPr>
      <w:bookmarkStart w:id="7" w:name="_Hlk211003294"/>
      <w:r>
        <w:t>David kunne ikke passe rustningen, men ville hellere kæmpe som han altid gjorde når han vogtede får. Nemlig med sin slynge og sten. Men han mangler den sidste sten.</w:t>
      </w:r>
    </w:p>
    <w:p w14:paraId="33B0E8A6" w14:textId="535EA1DA" w:rsidR="00DA0F3D" w:rsidRDefault="00DA0F3D" w:rsidP="00DA0F3D">
      <w:pPr>
        <w:pStyle w:val="Listeafsnit"/>
        <w:numPr>
          <w:ilvl w:val="1"/>
          <w:numId w:val="2"/>
        </w:numPr>
      </w:pPr>
      <w:r>
        <w:t>Hvor fandt David sine 5 glatte sten?</w:t>
      </w:r>
    </w:p>
    <w:bookmarkEnd w:id="7"/>
    <w:p w14:paraId="7A631880" w14:textId="40CD603E" w:rsidR="004008EE" w:rsidRDefault="004008EE" w:rsidP="00DA0F3D">
      <w:pPr>
        <w:pStyle w:val="Listeafsnit"/>
        <w:numPr>
          <w:ilvl w:val="1"/>
          <w:numId w:val="2"/>
        </w:numPr>
      </w:pPr>
      <w:r>
        <w:t xml:space="preserve">Ispinde-gåden: Der skrives på </w:t>
      </w:r>
      <w:r w:rsidR="00270436">
        <w:t>ispinde, som skal sættes sammen som vist i eks.</w:t>
      </w:r>
    </w:p>
    <w:p w14:paraId="1D02344F" w14:textId="649E9F47" w:rsidR="004008EE" w:rsidRDefault="004008EE" w:rsidP="004008EE">
      <w:pPr>
        <w:pStyle w:val="Listeafsnit"/>
        <w:numPr>
          <w:ilvl w:val="2"/>
          <w:numId w:val="2"/>
        </w:numPr>
      </w:pPr>
      <w:r>
        <w:t xml:space="preserve">Svar: HAN FANDT DE FEM STEN NEDE I BÆKKEN. </w:t>
      </w:r>
    </w:p>
    <w:p w14:paraId="5B2E58DB" w14:textId="1D5C8BE8" w:rsidR="004F3767" w:rsidRDefault="004F3767" w:rsidP="004F3767">
      <w:pPr>
        <w:pStyle w:val="Listeafsnit"/>
        <w:numPr>
          <w:ilvl w:val="3"/>
          <w:numId w:val="2"/>
        </w:numPr>
      </w:pPr>
      <w:r>
        <w:t xml:space="preserve">Skrive på ispinde (se eksempel nedenfor). Hvis ikke man har ispinde, kan man printe eksemplerne fra ”print”-dokumentet og laminere dem. </w:t>
      </w:r>
    </w:p>
    <w:p w14:paraId="59029693" w14:textId="5F6291ED" w:rsidR="008B27E0" w:rsidRDefault="004F3767" w:rsidP="004F3767">
      <w:r>
        <w:t>Eks.</w:t>
      </w:r>
    </w:p>
    <w:tbl>
      <w:tblPr>
        <w:tblStyle w:val="Tabel-Gitter"/>
        <w:tblW w:w="0" w:type="auto"/>
        <w:tblInd w:w="846" w:type="dxa"/>
        <w:tblLook w:val="04A0" w:firstRow="1" w:lastRow="0" w:firstColumn="1" w:lastColumn="0" w:noHBand="0" w:noVBand="1"/>
      </w:tblPr>
      <w:tblGrid>
        <w:gridCol w:w="758"/>
        <w:gridCol w:w="801"/>
        <w:gridCol w:w="709"/>
        <w:gridCol w:w="709"/>
        <w:gridCol w:w="708"/>
        <w:gridCol w:w="709"/>
      </w:tblGrid>
      <w:tr w:rsidR="00D27343" w14:paraId="58A5904D" w14:textId="77777777" w:rsidTr="00D27343">
        <w:tc>
          <w:tcPr>
            <w:tcW w:w="758" w:type="dxa"/>
          </w:tcPr>
          <w:p w14:paraId="04888756" w14:textId="77777777" w:rsidR="00D27343" w:rsidRDefault="00D27343" w:rsidP="00D27343">
            <w:pPr>
              <w:jc w:val="center"/>
            </w:pPr>
            <w:bookmarkStart w:id="8" w:name="_Hlk210062756"/>
            <w:r>
              <w:t>1</w:t>
            </w:r>
          </w:p>
          <w:p w14:paraId="1018490A" w14:textId="77777777" w:rsidR="00D27343" w:rsidRDefault="00D27343" w:rsidP="00D27343">
            <w:pPr>
              <w:jc w:val="center"/>
            </w:pPr>
          </w:p>
          <w:p w14:paraId="219EC453" w14:textId="77777777" w:rsidR="00D27343" w:rsidRDefault="00D27343" w:rsidP="00D27343">
            <w:pPr>
              <w:jc w:val="center"/>
            </w:pPr>
          </w:p>
          <w:p w14:paraId="5FFAD176" w14:textId="77777777" w:rsidR="00A2115E" w:rsidRDefault="00A2115E" w:rsidP="00D27343">
            <w:pPr>
              <w:jc w:val="center"/>
            </w:pPr>
          </w:p>
          <w:p w14:paraId="2BB67C6E" w14:textId="77777777" w:rsidR="00D27343" w:rsidRDefault="00D27343" w:rsidP="00D27343">
            <w:pPr>
              <w:jc w:val="center"/>
            </w:pPr>
            <w:r>
              <w:t>F</w:t>
            </w:r>
          </w:p>
          <w:p w14:paraId="5C6AA7FE" w14:textId="77777777" w:rsidR="00FA288D" w:rsidRDefault="00FA288D" w:rsidP="00D27343">
            <w:pPr>
              <w:jc w:val="center"/>
            </w:pPr>
          </w:p>
          <w:p w14:paraId="4FEB1939" w14:textId="77777777" w:rsidR="00FA288D" w:rsidRDefault="00FA288D" w:rsidP="00D27343">
            <w:pPr>
              <w:jc w:val="center"/>
            </w:pPr>
            <w:r>
              <w:t>D</w:t>
            </w:r>
          </w:p>
          <w:p w14:paraId="19238681" w14:textId="77777777" w:rsidR="00FA288D" w:rsidRDefault="00FA288D" w:rsidP="00D27343">
            <w:pPr>
              <w:jc w:val="center"/>
            </w:pPr>
          </w:p>
          <w:p w14:paraId="151C6A54" w14:textId="77777777" w:rsidR="00FA288D" w:rsidRDefault="00FA288D" w:rsidP="00D27343">
            <w:pPr>
              <w:jc w:val="center"/>
            </w:pPr>
          </w:p>
          <w:p w14:paraId="570BE97B" w14:textId="77777777" w:rsidR="00FA288D" w:rsidRDefault="00FA288D" w:rsidP="00D27343">
            <w:pPr>
              <w:jc w:val="center"/>
            </w:pPr>
          </w:p>
          <w:p w14:paraId="14FFFA2E" w14:textId="77777777" w:rsidR="00FA288D" w:rsidRDefault="00FA288D" w:rsidP="00D27343">
            <w:pPr>
              <w:jc w:val="center"/>
            </w:pPr>
          </w:p>
          <w:p w14:paraId="5C4ED711" w14:textId="77777777" w:rsidR="00FA288D" w:rsidRDefault="00FA288D" w:rsidP="00D27343">
            <w:pPr>
              <w:jc w:val="center"/>
            </w:pPr>
          </w:p>
          <w:p w14:paraId="4BCCCF3F" w14:textId="77777777" w:rsidR="00FA288D" w:rsidRDefault="00FA288D" w:rsidP="00D27343">
            <w:pPr>
              <w:jc w:val="center"/>
            </w:pPr>
            <w:r>
              <w:t>I</w:t>
            </w:r>
          </w:p>
          <w:p w14:paraId="6D549DEB" w14:textId="77777777" w:rsidR="00FA288D" w:rsidRDefault="00FA288D" w:rsidP="00D27343">
            <w:pPr>
              <w:jc w:val="center"/>
            </w:pPr>
          </w:p>
          <w:p w14:paraId="77630E23" w14:textId="4C10075C" w:rsidR="00FA288D" w:rsidRDefault="00FA288D" w:rsidP="00D27343">
            <w:pPr>
              <w:jc w:val="center"/>
            </w:pPr>
            <w:r>
              <w:t>B</w:t>
            </w:r>
          </w:p>
        </w:tc>
        <w:tc>
          <w:tcPr>
            <w:tcW w:w="801" w:type="dxa"/>
          </w:tcPr>
          <w:p w14:paraId="0C837C5E" w14:textId="77777777" w:rsidR="00D27343" w:rsidRDefault="00D27343" w:rsidP="00D27343">
            <w:pPr>
              <w:jc w:val="center"/>
            </w:pPr>
            <w:r>
              <w:t>2</w:t>
            </w:r>
          </w:p>
          <w:p w14:paraId="5564A4FB" w14:textId="77777777" w:rsidR="00D27343" w:rsidRDefault="00D27343" w:rsidP="00D27343">
            <w:pPr>
              <w:jc w:val="center"/>
            </w:pPr>
          </w:p>
          <w:p w14:paraId="4C60CFB9" w14:textId="77777777" w:rsidR="00A2115E" w:rsidRDefault="00A2115E" w:rsidP="00D27343">
            <w:pPr>
              <w:jc w:val="center"/>
            </w:pPr>
          </w:p>
          <w:p w14:paraId="074787FE" w14:textId="77777777" w:rsidR="00D27343" w:rsidRDefault="00D27343" w:rsidP="00D27343">
            <w:pPr>
              <w:jc w:val="center"/>
            </w:pPr>
          </w:p>
          <w:p w14:paraId="1857F257" w14:textId="77777777" w:rsidR="00D27343" w:rsidRDefault="00D27343" w:rsidP="00D27343">
            <w:pPr>
              <w:jc w:val="center"/>
            </w:pPr>
            <w:r>
              <w:t>A</w:t>
            </w:r>
          </w:p>
          <w:p w14:paraId="61FFF654" w14:textId="77777777" w:rsidR="00FA288D" w:rsidRDefault="00FA288D" w:rsidP="00D27343">
            <w:pPr>
              <w:jc w:val="center"/>
            </w:pPr>
          </w:p>
          <w:p w14:paraId="7BA944D5" w14:textId="77777777" w:rsidR="00FA288D" w:rsidRDefault="00FA288D" w:rsidP="00D27343">
            <w:pPr>
              <w:jc w:val="center"/>
            </w:pPr>
            <w:r>
              <w:t>E</w:t>
            </w:r>
          </w:p>
          <w:p w14:paraId="716AFDB2" w14:textId="77777777" w:rsidR="00FA288D" w:rsidRDefault="00FA288D" w:rsidP="00D27343">
            <w:pPr>
              <w:jc w:val="center"/>
            </w:pPr>
          </w:p>
          <w:p w14:paraId="0FA8B06F" w14:textId="77777777" w:rsidR="00FA288D" w:rsidRDefault="00FA288D" w:rsidP="00D27343">
            <w:pPr>
              <w:jc w:val="center"/>
            </w:pPr>
            <w:r>
              <w:t>S</w:t>
            </w:r>
          </w:p>
          <w:p w14:paraId="75B3D10E" w14:textId="77777777" w:rsidR="00FA288D" w:rsidRDefault="00FA288D" w:rsidP="00D27343">
            <w:pPr>
              <w:jc w:val="center"/>
            </w:pPr>
          </w:p>
          <w:p w14:paraId="4587307F" w14:textId="77777777" w:rsidR="00FA288D" w:rsidRDefault="00FA288D" w:rsidP="00D27343">
            <w:pPr>
              <w:jc w:val="center"/>
            </w:pPr>
          </w:p>
          <w:p w14:paraId="64C4EC62" w14:textId="77777777" w:rsidR="00FA288D" w:rsidRDefault="00FA288D" w:rsidP="00D27343">
            <w:pPr>
              <w:jc w:val="center"/>
            </w:pPr>
          </w:p>
          <w:p w14:paraId="1F539177" w14:textId="77777777" w:rsidR="00FA288D" w:rsidRDefault="00FA288D" w:rsidP="00D27343">
            <w:pPr>
              <w:jc w:val="center"/>
            </w:pPr>
          </w:p>
          <w:p w14:paraId="7B8B7F36" w14:textId="77777777" w:rsidR="00FA288D" w:rsidRDefault="00FA288D" w:rsidP="00D27343">
            <w:pPr>
              <w:jc w:val="center"/>
            </w:pPr>
          </w:p>
          <w:p w14:paraId="2E223AFE" w14:textId="319C25B1" w:rsidR="00FA288D" w:rsidRDefault="00FA288D" w:rsidP="00D27343">
            <w:pPr>
              <w:jc w:val="center"/>
            </w:pPr>
            <w:r>
              <w:t>Æ</w:t>
            </w:r>
          </w:p>
        </w:tc>
        <w:tc>
          <w:tcPr>
            <w:tcW w:w="709" w:type="dxa"/>
          </w:tcPr>
          <w:p w14:paraId="53F97CFD" w14:textId="77777777" w:rsidR="00D27343" w:rsidRDefault="00D27343" w:rsidP="00D27343">
            <w:pPr>
              <w:jc w:val="center"/>
            </w:pPr>
            <w:r>
              <w:t>3</w:t>
            </w:r>
          </w:p>
          <w:p w14:paraId="12E715C2" w14:textId="77777777" w:rsidR="00A2115E" w:rsidRDefault="00A2115E" w:rsidP="00D27343">
            <w:pPr>
              <w:jc w:val="center"/>
            </w:pPr>
          </w:p>
          <w:p w14:paraId="429A41DB" w14:textId="77777777" w:rsidR="00D27343" w:rsidRDefault="00D27343" w:rsidP="00D27343">
            <w:pPr>
              <w:jc w:val="center"/>
            </w:pPr>
            <w:r>
              <w:t>H</w:t>
            </w:r>
          </w:p>
          <w:p w14:paraId="6DF5C550" w14:textId="77777777" w:rsidR="00D27343" w:rsidRDefault="00D27343" w:rsidP="00D27343">
            <w:pPr>
              <w:jc w:val="center"/>
            </w:pPr>
          </w:p>
          <w:p w14:paraId="60D51B97" w14:textId="77777777" w:rsidR="00D27343" w:rsidRDefault="00D27343" w:rsidP="00D27343">
            <w:pPr>
              <w:jc w:val="center"/>
            </w:pPr>
            <w:r>
              <w:t>N</w:t>
            </w:r>
          </w:p>
          <w:p w14:paraId="3F592174" w14:textId="77777777" w:rsidR="00FA288D" w:rsidRDefault="00FA288D" w:rsidP="00D27343">
            <w:pPr>
              <w:jc w:val="center"/>
            </w:pPr>
          </w:p>
          <w:p w14:paraId="1A61D134" w14:textId="77777777" w:rsidR="00FA288D" w:rsidRDefault="00FA288D" w:rsidP="00D27343">
            <w:pPr>
              <w:jc w:val="center"/>
            </w:pPr>
          </w:p>
          <w:p w14:paraId="5CB36048" w14:textId="77777777" w:rsidR="00FA288D" w:rsidRDefault="00FA288D" w:rsidP="00D27343">
            <w:pPr>
              <w:jc w:val="center"/>
            </w:pPr>
          </w:p>
          <w:p w14:paraId="08DD6BB1" w14:textId="77777777" w:rsidR="00FA288D" w:rsidRDefault="00FA288D" w:rsidP="00D27343">
            <w:pPr>
              <w:jc w:val="center"/>
            </w:pPr>
            <w:r>
              <w:t>T</w:t>
            </w:r>
          </w:p>
          <w:p w14:paraId="1016E0AE" w14:textId="77777777" w:rsidR="00FA288D" w:rsidRDefault="00FA288D" w:rsidP="00D27343">
            <w:pPr>
              <w:jc w:val="center"/>
            </w:pPr>
          </w:p>
          <w:p w14:paraId="240C0076" w14:textId="77777777" w:rsidR="00FA288D" w:rsidRDefault="00FA288D" w:rsidP="00D27343">
            <w:pPr>
              <w:jc w:val="center"/>
            </w:pPr>
            <w:r>
              <w:t>N</w:t>
            </w:r>
          </w:p>
          <w:p w14:paraId="25E9E44B" w14:textId="77777777" w:rsidR="00FA288D" w:rsidRDefault="00FA288D" w:rsidP="00D27343">
            <w:pPr>
              <w:jc w:val="center"/>
            </w:pPr>
          </w:p>
          <w:p w14:paraId="0E89BDD9" w14:textId="77777777" w:rsidR="00FA288D" w:rsidRDefault="00FA288D" w:rsidP="00D27343">
            <w:pPr>
              <w:jc w:val="center"/>
            </w:pPr>
          </w:p>
          <w:p w14:paraId="4F421CD6" w14:textId="77777777" w:rsidR="00FA288D" w:rsidRDefault="00FA288D" w:rsidP="00D27343">
            <w:pPr>
              <w:jc w:val="center"/>
            </w:pPr>
          </w:p>
          <w:p w14:paraId="723DF9DD" w14:textId="365913B0" w:rsidR="00FA288D" w:rsidRDefault="00FA288D" w:rsidP="00D27343">
            <w:pPr>
              <w:jc w:val="center"/>
            </w:pPr>
            <w:r>
              <w:t>K</w:t>
            </w:r>
          </w:p>
        </w:tc>
        <w:tc>
          <w:tcPr>
            <w:tcW w:w="709" w:type="dxa"/>
          </w:tcPr>
          <w:p w14:paraId="1E62CFD5" w14:textId="77777777" w:rsidR="00D27343" w:rsidRDefault="00D27343" w:rsidP="00D27343">
            <w:pPr>
              <w:jc w:val="center"/>
            </w:pPr>
            <w:r>
              <w:t>4</w:t>
            </w:r>
          </w:p>
          <w:p w14:paraId="778A5151" w14:textId="77777777" w:rsidR="00A2115E" w:rsidRDefault="00A2115E" w:rsidP="00D27343">
            <w:pPr>
              <w:jc w:val="center"/>
            </w:pPr>
          </w:p>
          <w:p w14:paraId="7A4F8075" w14:textId="344288E4" w:rsidR="00D27343" w:rsidRDefault="00D27343" w:rsidP="00D27343">
            <w:pPr>
              <w:jc w:val="center"/>
            </w:pPr>
            <w:r>
              <w:t>A</w:t>
            </w:r>
          </w:p>
          <w:p w14:paraId="38ED4765" w14:textId="77777777" w:rsidR="00D27343" w:rsidRDefault="00D27343" w:rsidP="00D27343">
            <w:pPr>
              <w:jc w:val="center"/>
            </w:pPr>
          </w:p>
          <w:p w14:paraId="1931C095" w14:textId="77777777" w:rsidR="00D27343" w:rsidRDefault="00D27343" w:rsidP="00D27343">
            <w:pPr>
              <w:jc w:val="center"/>
            </w:pPr>
            <w:r>
              <w:t>D</w:t>
            </w:r>
          </w:p>
          <w:p w14:paraId="6D4150C5" w14:textId="77777777" w:rsidR="00FA288D" w:rsidRDefault="00FA288D" w:rsidP="00D27343">
            <w:pPr>
              <w:jc w:val="center"/>
            </w:pPr>
          </w:p>
          <w:p w14:paraId="4CEC7C66" w14:textId="77777777" w:rsidR="00FA288D" w:rsidRDefault="00FA288D" w:rsidP="00D27343">
            <w:pPr>
              <w:jc w:val="center"/>
            </w:pPr>
            <w:r>
              <w:t>F</w:t>
            </w:r>
          </w:p>
          <w:p w14:paraId="26029275" w14:textId="77777777" w:rsidR="00FA288D" w:rsidRDefault="00FA288D" w:rsidP="00D27343">
            <w:pPr>
              <w:jc w:val="center"/>
            </w:pPr>
          </w:p>
          <w:p w14:paraId="581B1D05" w14:textId="77777777" w:rsidR="00FA288D" w:rsidRDefault="00FA288D" w:rsidP="00D27343">
            <w:pPr>
              <w:jc w:val="center"/>
            </w:pPr>
            <w:r>
              <w:t>E</w:t>
            </w:r>
          </w:p>
          <w:p w14:paraId="4A458445" w14:textId="77777777" w:rsidR="00FA288D" w:rsidRDefault="00FA288D" w:rsidP="00D27343">
            <w:pPr>
              <w:jc w:val="center"/>
            </w:pPr>
          </w:p>
          <w:p w14:paraId="630E8F8C" w14:textId="77777777" w:rsidR="00FA288D" w:rsidRDefault="00FA288D" w:rsidP="00D27343">
            <w:pPr>
              <w:jc w:val="center"/>
            </w:pPr>
            <w:r>
              <w:t>E</w:t>
            </w:r>
          </w:p>
          <w:p w14:paraId="3401C328" w14:textId="77777777" w:rsidR="00FA288D" w:rsidRDefault="00FA288D" w:rsidP="00D27343">
            <w:pPr>
              <w:jc w:val="center"/>
            </w:pPr>
          </w:p>
          <w:p w14:paraId="59E15DC3" w14:textId="77777777" w:rsidR="00FA288D" w:rsidRDefault="00FA288D" w:rsidP="00D27343">
            <w:pPr>
              <w:jc w:val="center"/>
            </w:pPr>
          </w:p>
          <w:p w14:paraId="12E6A3A6" w14:textId="77777777" w:rsidR="00FA288D" w:rsidRDefault="00FA288D" w:rsidP="00D27343">
            <w:pPr>
              <w:jc w:val="center"/>
            </w:pPr>
          </w:p>
          <w:p w14:paraId="4EA77A16" w14:textId="3520C7B6" w:rsidR="00FA288D" w:rsidRDefault="00FA288D" w:rsidP="00D27343">
            <w:pPr>
              <w:jc w:val="center"/>
            </w:pPr>
            <w:r>
              <w:t>K</w:t>
            </w:r>
          </w:p>
        </w:tc>
        <w:tc>
          <w:tcPr>
            <w:tcW w:w="708" w:type="dxa"/>
          </w:tcPr>
          <w:p w14:paraId="1A338029" w14:textId="77777777" w:rsidR="00D27343" w:rsidRDefault="00D27343" w:rsidP="00D27343">
            <w:pPr>
              <w:jc w:val="center"/>
            </w:pPr>
            <w:r>
              <w:t>5</w:t>
            </w:r>
          </w:p>
          <w:p w14:paraId="13EE241F" w14:textId="77777777" w:rsidR="00A2115E" w:rsidRDefault="00A2115E" w:rsidP="00D27343">
            <w:pPr>
              <w:jc w:val="center"/>
            </w:pPr>
          </w:p>
          <w:p w14:paraId="603F6E4E" w14:textId="105E7D00" w:rsidR="00D27343" w:rsidRDefault="00D27343" w:rsidP="00D27343">
            <w:pPr>
              <w:jc w:val="center"/>
            </w:pPr>
            <w:r>
              <w:t>N</w:t>
            </w:r>
          </w:p>
          <w:p w14:paraId="373E5555" w14:textId="77777777" w:rsidR="00D27343" w:rsidRDefault="00D27343" w:rsidP="00D27343">
            <w:pPr>
              <w:jc w:val="center"/>
            </w:pPr>
          </w:p>
          <w:p w14:paraId="0F24A29F" w14:textId="0B7F771F" w:rsidR="00D27343" w:rsidRDefault="00D27343" w:rsidP="00D27343">
            <w:pPr>
              <w:jc w:val="center"/>
            </w:pPr>
            <w:r>
              <w:t>T</w:t>
            </w:r>
          </w:p>
          <w:p w14:paraId="4316E2E6" w14:textId="77777777" w:rsidR="00FA288D" w:rsidRDefault="00FA288D" w:rsidP="00D27343">
            <w:pPr>
              <w:jc w:val="center"/>
            </w:pPr>
          </w:p>
          <w:p w14:paraId="30C217C3" w14:textId="21165FE5" w:rsidR="00FA288D" w:rsidRDefault="00FA288D" w:rsidP="00D27343">
            <w:pPr>
              <w:jc w:val="center"/>
            </w:pPr>
            <w:r>
              <w:t>E</w:t>
            </w:r>
          </w:p>
          <w:p w14:paraId="360F973F" w14:textId="77777777" w:rsidR="00FA288D" w:rsidRDefault="00FA288D" w:rsidP="00D27343">
            <w:pPr>
              <w:jc w:val="center"/>
            </w:pPr>
          </w:p>
          <w:p w14:paraId="5FA29A7B" w14:textId="7C0D4F59" w:rsidR="00FA288D" w:rsidRDefault="00FA288D" w:rsidP="00D27343">
            <w:pPr>
              <w:jc w:val="center"/>
            </w:pPr>
            <w:r>
              <w:t>N</w:t>
            </w:r>
          </w:p>
          <w:p w14:paraId="3FEC1E28" w14:textId="77777777" w:rsidR="00FA288D" w:rsidRDefault="00FA288D" w:rsidP="00D27343">
            <w:pPr>
              <w:jc w:val="center"/>
            </w:pPr>
          </w:p>
          <w:p w14:paraId="20429A10" w14:textId="361D0F56" w:rsidR="00FA288D" w:rsidRDefault="00FA288D" w:rsidP="00D27343">
            <w:pPr>
              <w:jc w:val="center"/>
            </w:pPr>
            <w:r>
              <w:t>D</w:t>
            </w:r>
          </w:p>
          <w:p w14:paraId="4C3A7663" w14:textId="77777777" w:rsidR="00FA288D" w:rsidRDefault="00FA288D" w:rsidP="00D27343">
            <w:pPr>
              <w:jc w:val="center"/>
            </w:pPr>
          </w:p>
          <w:p w14:paraId="1EEDD5DA" w14:textId="77777777" w:rsidR="00FA288D" w:rsidRDefault="00FA288D" w:rsidP="00D27343">
            <w:pPr>
              <w:jc w:val="center"/>
            </w:pPr>
          </w:p>
          <w:p w14:paraId="04644F30" w14:textId="77777777" w:rsidR="00FA288D" w:rsidRDefault="00FA288D" w:rsidP="00D27343">
            <w:pPr>
              <w:jc w:val="center"/>
            </w:pPr>
          </w:p>
          <w:p w14:paraId="3402FF57" w14:textId="53FCA472" w:rsidR="00D27343" w:rsidRDefault="00FA288D" w:rsidP="00FA288D">
            <w:pPr>
              <w:jc w:val="center"/>
            </w:pPr>
            <w:r>
              <w:t>E</w:t>
            </w:r>
          </w:p>
          <w:p w14:paraId="0A037FED" w14:textId="151A4006" w:rsidR="00FA288D" w:rsidRDefault="00FA288D" w:rsidP="00D27343">
            <w:pPr>
              <w:jc w:val="center"/>
            </w:pPr>
          </w:p>
        </w:tc>
        <w:tc>
          <w:tcPr>
            <w:tcW w:w="709" w:type="dxa"/>
          </w:tcPr>
          <w:p w14:paraId="57A0049C" w14:textId="77777777" w:rsidR="00D27343" w:rsidRDefault="00D27343" w:rsidP="00D27343">
            <w:pPr>
              <w:jc w:val="center"/>
            </w:pPr>
            <w:r>
              <w:t>6</w:t>
            </w:r>
          </w:p>
          <w:p w14:paraId="42ECEFBA" w14:textId="77777777" w:rsidR="00FA288D" w:rsidRDefault="00FA288D" w:rsidP="00D27343">
            <w:pPr>
              <w:jc w:val="center"/>
            </w:pPr>
          </w:p>
          <w:p w14:paraId="57E32B82" w14:textId="77777777" w:rsidR="00A2115E" w:rsidRDefault="00A2115E" w:rsidP="00D27343">
            <w:pPr>
              <w:jc w:val="center"/>
            </w:pPr>
          </w:p>
          <w:p w14:paraId="4FE95205" w14:textId="77777777" w:rsidR="00FA288D" w:rsidRDefault="00FA288D" w:rsidP="00D27343">
            <w:pPr>
              <w:jc w:val="center"/>
            </w:pPr>
          </w:p>
          <w:p w14:paraId="22CFA6F6" w14:textId="77777777" w:rsidR="00FA288D" w:rsidRDefault="00FA288D" w:rsidP="00D27343">
            <w:pPr>
              <w:jc w:val="center"/>
            </w:pPr>
          </w:p>
          <w:p w14:paraId="586A24FF" w14:textId="77777777" w:rsidR="00FA288D" w:rsidRDefault="00FA288D" w:rsidP="00D27343">
            <w:pPr>
              <w:jc w:val="center"/>
            </w:pPr>
          </w:p>
          <w:p w14:paraId="6EF6D542" w14:textId="77777777" w:rsidR="00FA288D" w:rsidRDefault="00FA288D" w:rsidP="00D27343">
            <w:pPr>
              <w:jc w:val="center"/>
            </w:pPr>
            <w:r>
              <w:t>M</w:t>
            </w:r>
          </w:p>
          <w:p w14:paraId="2AD575B7" w14:textId="77777777" w:rsidR="00FA288D" w:rsidRDefault="00FA288D" w:rsidP="00D27343">
            <w:pPr>
              <w:jc w:val="center"/>
            </w:pPr>
          </w:p>
          <w:p w14:paraId="73EB020F" w14:textId="2B16F2D5" w:rsidR="00FA288D" w:rsidRDefault="00FA288D" w:rsidP="00D27343">
            <w:pPr>
              <w:jc w:val="center"/>
            </w:pPr>
          </w:p>
          <w:p w14:paraId="65086212" w14:textId="77777777" w:rsidR="00FA288D" w:rsidRDefault="00FA288D" w:rsidP="00D27343">
            <w:pPr>
              <w:jc w:val="center"/>
            </w:pPr>
          </w:p>
          <w:p w14:paraId="61C2BA09" w14:textId="0667DD77" w:rsidR="00FA288D" w:rsidRDefault="00FA288D" w:rsidP="00D27343">
            <w:pPr>
              <w:jc w:val="center"/>
            </w:pPr>
            <w:r>
              <w:t>E</w:t>
            </w:r>
          </w:p>
          <w:p w14:paraId="1BA1862F" w14:textId="77777777" w:rsidR="00FA288D" w:rsidRDefault="00FA288D" w:rsidP="00FA288D"/>
          <w:p w14:paraId="38CD0731" w14:textId="77777777" w:rsidR="00FA288D" w:rsidRDefault="00FA288D" w:rsidP="00D27343">
            <w:pPr>
              <w:jc w:val="center"/>
            </w:pPr>
          </w:p>
          <w:p w14:paraId="1F686274" w14:textId="77777777" w:rsidR="00FA288D" w:rsidRDefault="00FA288D" w:rsidP="00D27343">
            <w:pPr>
              <w:jc w:val="center"/>
            </w:pPr>
          </w:p>
          <w:p w14:paraId="434F6A15" w14:textId="32FA5804" w:rsidR="00FA288D" w:rsidRDefault="00FA288D" w:rsidP="00FA288D">
            <w:pPr>
              <w:jc w:val="center"/>
            </w:pPr>
            <w:r>
              <w:t>N</w:t>
            </w:r>
          </w:p>
        </w:tc>
      </w:tr>
      <w:bookmarkEnd w:id="8"/>
    </w:tbl>
    <w:p w14:paraId="45650C95" w14:textId="77777777" w:rsidR="00D27343" w:rsidRDefault="00D27343" w:rsidP="00D27343"/>
    <w:p w14:paraId="6F2992B3" w14:textId="226FF0AF" w:rsidR="00FA288D" w:rsidRDefault="00FA288D" w:rsidP="00FA288D">
      <w:pPr>
        <w:pStyle w:val="Listeafsnit"/>
        <w:numPr>
          <w:ilvl w:val="1"/>
          <w:numId w:val="2"/>
        </w:numPr>
      </w:pPr>
      <w:r>
        <w:t xml:space="preserve">Ved bækken er der en kasse med sten i, hvor der står: </w:t>
      </w:r>
    </w:p>
    <w:p w14:paraId="660EE840" w14:textId="74B5F41C" w:rsidR="004F3E3B" w:rsidRDefault="00E417EA" w:rsidP="004F3E3B">
      <w:pPr>
        <w:pStyle w:val="Listeafsnit"/>
        <w:numPr>
          <w:ilvl w:val="3"/>
          <w:numId w:val="2"/>
        </w:numPr>
      </w:pPr>
      <w:r>
        <w:t>Print gåde, klip + laminer</w:t>
      </w:r>
      <w:r w:rsidR="004F3767">
        <w:t>/ skrive på ispinde</w:t>
      </w:r>
    </w:p>
    <w:p w14:paraId="42ABBD82" w14:textId="0AD1E1AE" w:rsidR="004F3767" w:rsidRDefault="004F3767" w:rsidP="004F3767">
      <w:pPr>
        <w:pStyle w:val="Listeafsnit"/>
        <w:numPr>
          <w:ilvl w:val="3"/>
          <w:numId w:val="2"/>
        </w:numPr>
      </w:pPr>
      <w:r>
        <w:t>Printe skilte</w:t>
      </w:r>
    </w:p>
    <w:p w14:paraId="60B71067" w14:textId="3A812C76" w:rsidR="003F60E4" w:rsidRDefault="003F60E4" w:rsidP="004F3767">
      <w:pPr>
        <w:pStyle w:val="Listeafsnit"/>
        <w:numPr>
          <w:ilvl w:val="3"/>
          <w:numId w:val="2"/>
        </w:numPr>
      </w:pPr>
      <w:r>
        <w:t>Lave en bæk et andet sted i rummet, fx med blåt stof eller ved at printe et billede og hænge det op</w:t>
      </w:r>
    </w:p>
    <w:p w14:paraId="75440961" w14:textId="77777777" w:rsidR="00406E72" w:rsidRDefault="00406E72" w:rsidP="00E81C16"/>
    <w:p w14:paraId="30DA3A69" w14:textId="77777777" w:rsidR="00E417EA" w:rsidRDefault="00E417EA" w:rsidP="00E81C16"/>
    <w:p w14:paraId="0C1756A3" w14:textId="77777777" w:rsidR="004F3767" w:rsidRDefault="004F3767" w:rsidP="00E81C16"/>
    <w:p w14:paraId="5D87DA38" w14:textId="77777777" w:rsidR="004F3767" w:rsidRDefault="004F3767" w:rsidP="00E81C16"/>
    <w:p w14:paraId="00850A18" w14:textId="69825F7F" w:rsidR="00FA288D" w:rsidRDefault="00FA288D" w:rsidP="00FA288D">
      <w:pPr>
        <w:pStyle w:val="Listeafsnit"/>
        <w:numPr>
          <w:ilvl w:val="0"/>
          <w:numId w:val="3"/>
        </w:numPr>
      </w:pPr>
      <w:bookmarkStart w:id="9" w:name="_Hlk211003582"/>
      <w:r>
        <w:t>Kampen mod Goliat.</w:t>
      </w:r>
    </w:p>
    <w:p w14:paraId="7689ABC0" w14:textId="5910012F" w:rsidR="00FA288D" w:rsidRDefault="00FA288D" w:rsidP="00FA288D">
      <w:pPr>
        <w:pStyle w:val="Listeafsnit"/>
        <w:numPr>
          <w:ilvl w:val="1"/>
          <w:numId w:val="2"/>
        </w:numPr>
      </w:pPr>
      <w:r>
        <w:t xml:space="preserve">Goliat skal nu besejres, med de sten vi har fundet på vores vej, og med Guds hjælp. Giv dit bedste kampråb, og kast din sten mod Goliat. </w:t>
      </w:r>
    </w:p>
    <w:bookmarkEnd w:id="9"/>
    <w:p w14:paraId="62A6635B" w14:textId="6B3799E8" w:rsidR="00E81C16" w:rsidRDefault="00E81C16" w:rsidP="00E417EA">
      <w:pPr>
        <w:pStyle w:val="Listeafsnit"/>
        <w:numPr>
          <w:ilvl w:val="2"/>
          <w:numId w:val="2"/>
        </w:numPr>
      </w:pPr>
      <w:r>
        <w:t>Der skal laves en let-væltelig Goliat</w:t>
      </w:r>
      <w:r w:rsidR="00FA288D">
        <w:t xml:space="preserve">, som man enten skal være fælles om at vælte eller som hver enkelt skal forsøge at hjælpe. </w:t>
      </w:r>
    </w:p>
    <w:p w14:paraId="5DCE572E" w14:textId="3E94CBE5" w:rsidR="004F3767" w:rsidRDefault="004F3767" w:rsidP="004F3767">
      <w:pPr>
        <w:pStyle w:val="Listeafsnit"/>
        <w:numPr>
          <w:ilvl w:val="3"/>
          <w:numId w:val="2"/>
        </w:numPr>
      </w:pPr>
      <w:r>
        <w:t>Printe skilte</w:t>
      </w:r>
    </w:p>
    <w:p w14:paraId="33B04BAA" w14:textId="75840E6A" w:rsidR="006F13E2" w:rsidRDefault="006F13E2">
      <w:r>
        <w:br w:type="page"/>
      </w:r>
    </w:p>
    <w:p w14:paraId="6629EC1F" w14:textId="128A2400" w:rsidR="00B827A6" w:rsidRDefault="006F13E2" w:rsidP="006F13E2">
      <w:pPr>
        <w:pStyle w:val="Overskrift2"/>
      </w:pPr>
      <w:r>
        <w:lastRenderedPageBreak/>
        <w:t>David og Goliat – 3-6 år</w:t>
      </w:r>
    </w:p>
    <w:p w14:paraId="517CFBE7" w14:textId="6CACAD6E" w:rsidR="00DA0F3D" w:rsidRDefault="006F13E2" w:rsidP="00DA0F3D">
      <w:r>
        <w:t xml:space="preserve">Med mindre børn, kan man også sagtens lave skattejagter. Til </w:t>
      </w:r>
      <w:r w:rsidR="000D1B3C">
        <w:t>børnehavealderen</w:t>
      </w:r>
      <w:r>
        <w:t xml:space="preserve"> bruger jeg </w:t>
      </w:r>
      <w:r w:rsidR="00DA0F3D">
        <w:t xml:space="preserve">billeder og konkreter, som børnene så skal ud </w:t>
      </w:r>
      <w:proofErr w:type="gramStart"/>
      <w:r w:rsidR="00DA0F3D">
        <w:t>og</w:t>
      </w:r>
      <w:proofErr w:type="gramEnd"/>
      <w:r w:rsidR="00DA0F3D">
        <w:t xml:space="preserve"> finde. Man kan fx hænge billeder af historien op, og få børnene til at gå ud i rummet og finde små udgaver af billederne, som de så kan matcher sammen med de store billeder på væggen. Man kan sagtens printe flere af det samme billede, så alle børnene kan være med. </w:t>
      </w:r>
    </w:p>
    <w:p w14:paraId="333A0FC6" w14:textId="45B4CC99" w:rsidR="00DA0F3D" w:rsidRDefault="00DA0F3D" w:rsidP="00DA0F3D">
      <w:r>
        <w:t xml:space="preserve">Når alle billederne er fundet, kan man gennemgå dem sammen og fortælle historien igen – få børnene til at hjælpe med at sige hvad der er på de små billeder, og genfortælle historien sammen. </w:t>
      </w:r>
    </w:p>
    <w:p w14:paraId="1AEBA9BA" w14:textId="6D5EE60F" w:rsidR="00B827A6" w:rsidRPr="00E81C16" w:rsidRDefault="00B827A6" w:rsidP="00E81C16">
      <w:r>
        <w:t xml:space="preserve"> </w:t>
      </w:r>
    </w:p>
    <w:sectPr w:rsidR="00B827A6" w:rsidRPr="00E81C1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A2269"/>
    <w:multiLevelType w:val="hybridMultilevel"/>
    <w:tmpl w:val="C0726668"/>
    <w:lvl w:ilvl="0" w:tplc="161451F0">
      <w:numFmt w:val="bullet"/>
      <w:lvlText w:val="-"/>
      <w:lvlJc w:val="left"/>
      <w:pPr>
        <w:ind w:left="720" w:hanging="360"/>
      </w:pPr>
      <w:rPr>
        <w:rFonts w:ascii="Times New Roman" w:eastAsiaTheme="minorHAnsi"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6C9605A"/>
    <w:multiLevelType w:val="hybridMultilevel"/>
    <w:tmpl w:val="686C56B4"/>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305F5E27"/>
    <w:multiLevelType w:val="hybridMultilevel"/>
    <w:tmpl w:val="686C56B4"/>
    <w:lvl w:ilvl="0" w:tplc="C960E218">
      <w:start w:val="1"/>
      <w:numFmt w:val="decimal"/>
      <w:lvlText w:val="%1."/>
      <w:lvlJc w:val="left"/>
      <w:pPr>
        <w:ind w:left="1080" w:hanging="360"/>
      </w:pPr>
      <w:rPr>
        <w:rFonts w:hint="default"/>
      </w:r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15:restartNumberingAfterBreak="0">
    <w:nsid w:val="60987F48"/>
    <w:multiLevelType w:val="hybridMultilevel"/>
    <w:tmpl w:val="48AC5192"/>
    <w:lvl w:ilvl="0" w:tplc="2AA8CDF2">
      <w:numFmt w:val="bullet"/>
      <w:lvlText w:val="-"/>
      <w:lvlJc w:val="left"/>
      <w:pPr>
        <w:ind w:left="720" w:hanging="360"/>
      </w:pPr>
      <w:rPr>
        <w:rFonts w:ascii="Times New Roman" w:eastAsiaTheme="minorHAnsi"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10804175">
    <w:abstractNumId w:val="0"/>
  </w:num>
  <w:num w:numId="2" w16cid:durableId="1319573779">
    <w:abstractNumId w:val="3"/>
  </w:num>
  <w:num w:numId="3" w16cid:durableId="238945338">
    <w:abstractNumId w:val="2"/>
  </w:num>
  <w:num w:numId="4" w16cid:durableId="797916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514"/>
    <w:rsid w:val="00035731"/>
    <w:rsid w:val="000D1B3C"/>
    <w:rsid w:val="000E5825"/>
    <w:rsid w:val="00181D3D"/>
    <w:rsid w:val="001F42DB"/>
    <w:rsid w:val="0024342A"/>
    <w:rsid w:val="00270436"/>
    <w:rsid w:val="002F2D41"/>
    <w:rsid w:val="00305D95"/>
    <w:rsid w:val="003B6AC5"/>
    <w:rsid w:val="003C5B9E"/>
    <w:rsid w:val="003F60E4"/>
    <w:rsid w:val="004008EE"/>
    <w:rsid w:val="00406E72"/>
    <w:rsid w:val="004334B7"/>
    <w:rsid w:val="00476956"/>
    <w:rsid w:val="004A6026"/>
    <w:rsid w:val="004C5B98"/>
    <w:rsid w:val="004F3767"/>
    <w:rsid w:val="004F3E3B"/>
    <w:rsid w:val="005C584E"/>
    <w:rsid w:val="006C0C17"/>
    <w:rsid w:val="006F13E2"/>
    <w:rsid w:val="00712299"/>
    <w:rsid w:val="007A402C"/>
    <w:rsid w:val="007C7895"/>
    <w:rsid w:val="007E6C02"/>
    <w:rsid w:val="007F46FC"/>
    <w:rsid w:val="00813E8C"/>
    <w:rsid w:val="0082490F"/>
    <w:rsid w:val="00846589"/>
    <w:rsid w:val="00851011"/>
    <w:rsid w:val="008745EA"/>
    <w:rsid w:val="00876A6D"/>
    <w:rsid w:val="008A04CF"/>
    <w:rsid w:val="008B27E0"/>
    <w:rsid w:val="008B6098"/>
    <w:rsid w:val="00930514"/>
    <w:rsid w:val="00956EFB"/>
    <w:rsid w:val="009A13F7"/>
    <w:rsid w:val="009B2831"/>
    <w:rsid w:val="009D3BC2"/>
    <w:rsid w:val="00A2115E"/>
    <w:rsid w:val="00B451A4"/>
    <w:rsid w:val="00B640C2"/>
    <w:rsid w:val="00B66A28"/>
    <w:rsid w:val="00B827A6"/>
    <w:rsid w:val="00BD36D0"/>
    <w:rsid w:val="00C010EA"/>
    <w:rsid w:val="00D04527"/>
    <w:rsid w:val="00D27343"/>
    <w:rsid w:val="00DA0F3D"/>
    <w:rsid w:val="00DB32C6"/>
    <w:rsid w:val="00E417EA"/>
    <w:rsid w:val="00E5174A"/>
    <w:rsid w:val="00E81C16"/>
    <w:rsid w:val="00EB615C"/>
    <w:rsid w:val="00F45134"/>
    <w:rsid w:val="00F73879"/>
    <w:rsid w:val="00F75AF1"/>
    <w:rsid w:val="00F828AF"/>
    <w:rsid w:val="00F863B7"/>
    <w:rsid w:val="00FA288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69AC"/>
  <w15:chartTrackingRefBased/>
  <w15:docId w15:val="{5CBC1F82-3019-4B21-B467-ED6D6CB35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026"/>
  </w:style>
  <w:style w:type="paragraph" w:styleId="Overskrift1">
    <w:name w:val="heading 1"/>
    <w:basedOn w:val="Normal"/>
    <w:next w:val="Normal"/>
    <w:link w:val="Overskrift1Tegn"/>
    <w:autoRedefine/>
    <w:uiPriority w:val="9"/>
    <w:qFormat/>
    <w:rsid w:val="004A6026"/>
    <w:pPr>
      <w:keepNext/>
      <w:keepLines/>
      <w:spacing w:before="360" w:after="80"/>
      <w:outlineLvl w:val="0"/>
    </w:pPr>
    <w:rPr>
      <w:rFonts w:eastAsiaTheme="majorEastAsia"/>
      <w:color w:val="0F4761" w:themeColor="accent1" w:themeShade="BF"/>
      <w:sz w:val="40"/>
      <w:szCs w:val="40"/>
    </w:rPr>
  </w:style>
  <w:style w:type="paragraph" w:styleId="Overskrift2">
    <w:name w:val="heading 2"/>
    <w:basedOn w:val="Normal"/>
    <w:next w:val="Normal"/>
    <w:link w:val="Overskrift2Tegn"/>
    <w:autoRedefine/>
    <w:uiPriority w:val="9"/>
    <w:unhideWhenUsed/>
    <w:qFormat/>
    <w:rsid w:val="004A6026"/>
    <w:pPr>
      <w:keepNext/>
      <w:keepLines/>
      <w:spacing w:before="160" w:after="80"/>
      <w:outlineLvl w:val="1"/>
    </w:pPr>
    <w:rPr>
      <w:rFonts w:eastAsiaTheme="majorEastAsia"/>
      <w:color w:val="0F4761" w:themeColor="accent1" w:themeShade="BF"/>
      <w:sz w:val="32"/>
      <w:szCs w:val="32"/>
    </w:rPr>
  </w:style>
  <w:style w:type="paragraph" w:styleId="Overskrift3">
    <w:name w:val="heading 3"/>
    <w:basedOn w:val="Normal"/>
    <w:next w:val="Normal"/>
    <w:link w:val="Overskrift3Tegn"/>
    <w:autoRedefine/>
    <w:uiPriority w:val="9"/>
    <w:unhideWhenUsed/>
    <w:qFormat/>
    <w:rsid w:val="004A6026"/>
    <w:pPr>
      <w:keepNext/>
      <w:keepLines/>
      <w:spacing w:before="160" w:after="80"/>
      <w:outlineLvl w:val="2"/>
    </w:pPr>
    <w:rPr>
      <w:rFonts w:eastAsiaTheme="majorEastAsia"/>
      <w:color w:val="0F4761" w:themeColor="accent1" w:themeShade="BF"/>
      <w:sz w:val="28"/>
      <w:szCs w:val="28"/>
    </w:rPr>
  </w:style>
  <w:style w:type="paragraph" w:styleId="Overskrift4">
    <w:name w:val="heading 4"/>
    <w:basedOn w:val="Normal"/>
    <w:next w:val="Normal"/>
    <w:link w:val="Overskrift4Tegn"/>
    <w:autoRedefine/>
    <w:uiPriority w:val="9"/>
    <w:unhideWhenUsed/>
    <w:qFormat/>
    <w:rsid w:val="004A6026"/>
    <w:pPr>
      <w:keepNext/>
      <w:keepLines/>
      <w:spacing w:before="80" w:after="40"/>
      <w:outlineLvl w:val="3"/>
    </w:pPr>
    <w:rPr>
      <w:rFonts w:eastAsiaTheme="majorEastAsia"/>
      <w:i/>
      <w:iCs/>
      <w:color w:val="0F4761" w:themeColor="accent1" w:themeShade="BF"/>
    </w:rPr>
  </w:style>
  <w:style w:type="paragraph" w:styleId="Overskrift5">
    <w:name w:val="heading 5"/>
    <w:basedOn w:val="Normal"/>
    <w:next w:val="Normal"/>
    <w:link w:val="Overskrift5Tegn"/>
    <w:uiPriority w:val="9"/>
    <w:unhideWhenUsed/>
    <w:qFormat/>
    <w:rsid w:val="004A6026"/>
    <w:pPr>
      <w:keepNext/>
      <w:keepLines/>
      <w:spacing w:before="80" w:after="40"/>
      <w:outlineLvl w:val="4"/>
    </w:pPr>
    <w:rPr>
      <w:rFonts w:eastAsiaTheme="majorEastAsia"/>
      <w:color w:val="0F4761" w:themeColor="accent1" w:themeShade="BF"/>
    </w:rPr>
  </w:style>
  <w:style w:type="paragraph" w:styleId="Overskrift6">
    <w:name w:val="heading 6"/>
    <w:basedOn w:val="Normal"/>
    <w:next w:val="Normal"/>
    <w:link w:val="Overskrift6Tegn"/>
    <w:uiPriority w:val="9"/>
    <w:semiHidden/>
    <w:unhideWhenUsed/>
    <w:qFormat/>
    <w:rsid w:val="004A6026"/>
    <w:pPr>
      <w:keepNext/>
      <w:keepLines/>
      <w:spacing w:before="40" w:after="0"/>
      <w:outlineLvl w:val="5"/>
    </w:pPr>
    <w:rPr>
      <w:rFonts w:eastAsiaTheme="majorEastAsia"/>
      <w:i/>
      <w:iCs/>
      <w:color w:val="595959" w:themeColor="text1" w:themeTint="A6"/>
    </w:rPr>
  </w:style>
  <w:style w:type="paragraph" w:styleId="Overskrift7">
    <w:name w:val="heading 7"/>
    <w:basedOn w:val="Normal"/>
    <w:next w:val="Normal"/>
    <w:link w:val="Overskrift7Tegn"/>
    <w:uiPriority w:val="9"/>
    <w:semiHidden/>
    <w:unhideWhenUsed/>
    <w:qFormat/>
    <w:rsid w:val="004A6026"/>
    <w:pPr>
      <w:keepNext/>
      <w:keepLines/>
      <w:spacing w:before="40" w:after="0"/>
      <w:outlineLvl w:val="6"/>
    </w:pPr>
    <w:rPr>
      <w:rFonts w:eastAsiaTheme="majorEastAsia"/>
      <w:color w:val="595959" w:themeColor="text1" w:themeTint="A6"/>
    </w:rPr>
  </w:style>
  <w:style w:type="paragraph" w:styleId="Overskrift8">
    <w:name w:val="heading 8"/>
    <w:basedOn w:val="Normal"/>
    <w:next w:val="Normal"/>
    <w:link w:val="Overskrift8Tegn"/>
    <w:uiPriority w:val="9"/>
    <w:semiHidden/>
    <w:unhideWhenUsed/>
    <w:qFormat/>
    <w:rsid w:val="004A6026"/>
    <w:pPr>
      <w:keepNext/>
      <w:keepLines/>
      <w:spacing w:after="0"/>
      <w:outlineLvl w:val="7"/>
    </w:pPr>
    <w:rPr>
      <w:rFonts w:asciiTheme="minorHAnsi" w:eastAsiaTheme="majorEastAsia" w:hAnsiTheme="minorHAnsi"/>
      <w:i/>
      <w:iCs/>
      <w:color w:val="272727" w:themeColor="text1" w:themeTint="D8"/>
    </w:rPr>
  </w:style>
  <w:style w:type="paragraph" w:styleId="Overskrift9">
    <w:name w:val="heading 9"/>
    <w:basedOn w:val="Normal"/>
    <w:next w:val="Normal"/>
    <w:link w:val="Overskrift9Tegn"/>
    <w:uiPriority w:val="9"/>
    <w:semiHidden/>
    <w:unhideWhenUsed/>
    <w:qFormat/>
    <w:rsid w:val="004A6026"/>
    <w:pPr>
      <w:keepNext/>
      <w:keepLines/>
      <w:spacing w:after="0"/>
      <w:outlineLvl w:val="8"/>
    </w:pPr>
    <w:rPr>
      <w:rFonts w:asciiTheme="minorHAnsi" w:eastAsiaTheme="majorEastAsia" w:hAnsiTheme="minorHAns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A6026"/>
    <w:rPr>
      <w:rFonts w:eastAsiaTheme="majorEastAsia"/>
      <w:color w:val="0F4761" w:themeColor="accent1" w:themeShade="BF"/>
      <w:sz w:val="40"/>
      <w:szCs w:val="40"/>
    </w:rPr>
  </w:style>
  <w:style w:type="character" w:customStyle="1" w:styleId="Overskrift2Tegn">
    <w:name w:val="Overskrift 2 Tegn"/>
    <w:basedOn w:val="Standardskrifttypeiafsnit"/>
    <w:link w:val="Overskrift2"/>
    <w:uiPriority w:val="9"/>
    <w:rsid w:val="004A6026"/>
    <w:rPr>
      <w:rFonts w:eastAsiaTheme="majorEastAsia"/>
      <w:color w:val="0F4761" w:themeColor="accent1" w:themeShade="BF"/>
      <w:sz w:val="32"/>
      <w:szCs w:val="32"/>
    </w:rPr>
  </w:style>
  <w:style w:type="character" w:customStyle="1" w:styleId="Overskrift3Tegn">
    <w:name w:val="Overskrift 3 Tegn"/>
    <w:basedOn w:val="Standardskrifttypeiafsnit"/>
    <w:link w:val="Overskrift3"/>
    <w:uiPriority w:val="9"/>
    <w:rsid w:val="004A6026"/>
    <w:rPr>
      <w:rFonts w:eastAsiaTheme="majorEastAsia"/>
      <w:color w:val="0F4761" w:themeColor="accent1" w:themeShade="BF"/>
      <w:sz w:val="28"/>
      <w:szCs w:val="28"/>
    </w:rPr>
  </w:style>
  <w:style w:type="character" w:customStyle="1" w:styleId="Overskrift4Tegn">
    <w:name w:val="Overskrift 4 Tegn"/>
    <w:basedOn w:val="Standardskrifttypeiafsnit"/>
    <w:link w:val="Overskrift4"/>
    <w:uiPriority w:val="9"/>
    <w:rsid w:val="004A6026"/>
    <w:rPr>
      <w:rFonts w:eastAsiaTheme="majorEastAsia"/>
      <w:i/>
      <w:iCs/>
      <w:color w:val="0F4761" w:themeColor="accent1" w:themeShade="BF"/>
    </w:rPr>
  </w:style>
  <w:style w:type="character" w:customStyle="1" w:styleId="Overskrift6Tegn">
    <w:name w:val="Overskrift 6 Tegn"/>
    <w:basedOn w:val="Standardskrifttypeiafsnit"/>
    <w:link w:val="Overskrift6"/>
    <w:uiPriority w:val="9"/>
    <w:semiHidden/>
    <w:rsid w:val="004A6026"/>
    <w:rPr>
      <w:rFonts w:eastAsiaTheme="majorEastAsia"/>
      <w:i/>
      <w:iCs/>
      <w:color w:val="595959" w:themeColor="text1" w:themeTint="A6"/>
    </w:rPr>
  </w:style>
  <w:style w:type="character" w:customStyle="1" w:styleId="Overskrift5Tegn">
    <w:name w:val="Overskrift 5 Tegn"/>
    <w:basedOn w:val="Standardskrifttypeiafsnit"/>
    <w:link w:val="Overskrift5"/>
    <w:uiPriority w:val="9"/>
    <w:rsid w:val="004A6026"/>
    <w:rPr>
      <w:rFonts w:eastAsiaTheme="majorEastAsia"/>
      <w:color w:val="0F4761" w:themeColor="accent1" w:themeShade="BF"/>
    </w:rPr>
  </w:style>
  <w:style w:type="character" w:customStyle="1" w:styleId="Overskrift7Tegn">
    <w:name w:val="Overskrift 7 Tegn"/>
    <w:basedOn w:val="Standardskrifttypeiafsnit"/>
    <w:link w:val="Overskrift7"/>
    <w:uiPriority w:val="9"/>
    <w:semiHidden/>
    <w:rsid w:val="004A6026"/>
    <w:rPr>
      <w:rFonts w:eastAsiaTheme="majorEastAsia"/>
      <w:color w:val="595959" w:themeColor="text1" w:themeTint="A6"/>
    </w:rPr>
  </w:style>
  <w:style w:type="character" w:customStyle="1" w:styleId="Overskrift8Tegn">
    <w:name w:val="Overskrift 8 Tegn"/>
    <w:basedOn w:val="Standardskrifttypeiafsnit"/>
    <w:link w:val="Overskrift8"/>
    <w:uiPriority w:val="9"/>
    <w:semiHidden/>
    <w:rsid w:val="004A6026"/>
    <w:rPr>
      <w:rFonts w:asciiTheme="minorHAnsi" w:eastAsiaTheme="majorEastAsia" w:hAnsiTheme="minorHAnsi"/>
      <w:i/>
      <w:iCs/>
      <w:color w:val="272727" w:themeColor="text1" w:themeTint="D8"/>
    </w:rPr>
  </w:style>
  <w:style w:type="character" w:customStyle="1" w:styleId="Overskrift9Tegn">
    <w:name w:val="Overskrift 9 Tegn"/>
    <w:basedOn w:val="Standardskrifttypeiafsnit"/>
    <w:link w:val="Overskrift9"/>
    <w:uiPriority w:val="9"/>
    <w:semiHidden/>
    <w:rsid w:val="004A6026"/>
    <w:rPr>
      <w:rFonts w:asciiTheme="minorHAnsi" w:eastAsiaTheme="majorEastAsia" w:hAnsiTheme="minorHAnsi"/>
      <w:color w:val="272727" w:themeColor="text1" w:themeTint="D8"/>
    </w:rPr>
  </w:style>
  <w:style w:type="paragraph" w:styleId="Titel">
    <w:name w:val="Title"/>
    <w:basedOn w:val="Normal"/>
    <w:next w:val="Normal"/>
    <w:link w:val="TitelTegn"/>
    <w:uiPriority w:val="10"/>
    <w:qFormat/>
    <w:rsid w:val="004A6026"/>
    <w:pPr>
      <w:spacing w:after="80" w:line="240" w:lineRule="auto"/>
      <w:contextualSpacing/>
    </w:pPr>
    <w:rPr>
      <w:rFonts w:asciiTheme="majorHAnsi" w:eastAsiaTheme="majorEastAsia" w:hAnsiTheme="majorHAnsi"/>
      <w:spacing w:val="-10"/>
      <w:kern w:val="28"/>
      <w:sz w:val="56"/>
      <w:szCs w:val="56"/>
    </w:rPr>
  </w:style>
  <w:style w:type="character" w:customStyle="1" w:styleId="TitelTegn">
    <w:name w:val="Titel Tegn"/>
    <w:basedOn w:val="Standardskrifttypeiafsnit"/>
    <w:link w:val="Titel"/>
    <w:uiPriority w:val="10"/>
    <w:rsid w:val="004A6026"/>
    <w:rPr>
      <w:rFonts w:asciiTheme="majorHAnsi" w:eastAsiaTheme="majorEastAsia" w:hAnsiTheme="majorHAnsi"/>
      <w:spacing w:val="-10"/>
      <w:kern w:val="28"/>
      <w:sz w:val="56"/>
      <w:szCs w:val="56"/>
    </w:rPr>
  </w:style>
  <w:style w:type="paragraph" w:styleId="Undertitel">
    <w:name w:val="Subtitle"/>
    <w:basedOn w:val="Normal"/>
    <w:next w:val="Normal"/>
    <w:link w:val="UndertitelTegn"/>
    <w:uiPriority w:val="11"/>
    <w:qFormat/>
    <w:rsid w:val="004A6026"/>
    <w:pPr>
      <w:numPr>
        <w:ilvl w:val="1"/>
      </w:numPr>
    </w:pPr>
    <w:rPr>
      <w:rFonts w:asciiTheme="minorHAnsi" w:eastAsiaTheme="majorEastAsia" w:hAnsiTheme="minorHAnsi"/>
      <w:color w:val="595959" w:themeColor="text1" w:themeTint="A6"/>
      <w:spacing w:val="15"/>
      <w:sz w:val="28"/>
      <w:szCs w:val="28"/>
    </w:rPr>
  </w:style>
  <w:style w:type="character" w:customStyle="1" w:styleId="UndertitelTegn">
    <w:name w:val="Undertitel Tegn"/>
    <w:basedOn w:val="Standardskrifttypeiafsnit"/>
    <w:link w:val="Undertitel"/>
    <w:uiPriority w:val="11"/>
    <w:rsid w:val="004A6026"/>
    <w:rPr>
      <w:rFonts w:asciiTheme="minorHAnsi" w:eastAsiaTheme="majorEastAsia" w:hAnsiTheme="minorHAnsi"/>
      <w:color w:val="595959" w:themeColor="text1" w:themeTint="A6"/>
      <w:spacing w:val="15"/>
      <w:sz w:val="28"/>
      <w:szCs w:val="28"/>
    </w:rPr>
  </w:style>
  <w:style w:type="paragraph" w:styleId="Ingenafstand">
    <w:name w:val="No Spacing"/>
    <w:uiPriority w:val="1"/>
    <w:qFormat/>
    <w:rsid w:val="004A6026"/>
    <w:pPr>
      <w:spacing w:after="0" w:line="240" w:lineRule="auto"/>
    </w:pPr>
  </w:style>
  <w:style w:type="paragraph" w:styleId="Listeafsnit">
    <w:name w:val="List Paragraph"/>
    <w:basedOn w:val="Normal"/>
    <w:uiPriority w:val="34"/>
    <w:qFormat/>
    <w:rsid w:val="004A6026"/>
    <w:pPr>
      <w:ind w:left="720"/>
      <w:contextualSpacing/>
    </w:pPr>
  </w:style>
  <w:style w:type="paragraph" w:styleId="Citat">
    <w:name w:val="Quote"/>
    <w:basedOn w:val="Normal"/>
    <w:next w:val="Normal"/>
    <w:link w:val="CitatTegn"/>
    <w:uiPriority w:val="29"/>
    <w:qFormat/>
    <w:rsid w:val="004A602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A6026"/>
    <w:rPr>
      <w:i/>
      <w:iCs/>
      <w:color w:val="404040" w:themeColor="text1" w:themeTint="BF"/>
    </w:rPr>
  </w:style>
  <w:style w:type="paragraph" w:styleId="Strktcitat">
    <w:name w:val="Intense Quote"/>
    <w:basedOn w:val="Normal"/>
    <w:next w:val="Normal"/>
    <w:link w:val="StrktcitatTegn"/>
    <w:uiPriority w:val="30"/>
    <w:qFormat/>
    <w:rsid w:val="004A60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A6026"/>
    <w:rPr>
      <w:i/>
      <w:iCs/>
      <w:color w:val="0F4761" w:themeColor="accent1" w:themeShade="BF"/>
    </w:rPr>
  </w:style>
  <w:style w:type="character" w:styleId="Kraftigfremhvning">
    <w:name w:val="Intense Emphasis"/>
    <w:basedOn w:val="Standardskrifttypeiafsnit"/>
    <w:uiPriority w:val="21"/>
    <w:qFormat/>
    <w:rsid w:val="004A6026"/>
    <w:rPr>
      <w:i/>
      <w:iCs/>
      <w:color w:val="0F4761" w:themeColor="accent1" w:themeShade="BF"/>
    </w:rPr>
  </w:style>
  <w:style w:type="character" w:styleId="Kraftighenvisning">
    <w:name w:val="Intense Reference"/>
    <w:basedOn w:val="Standardskrifttypeiafsnit"/>
    <w:uiPriority w:val="32"/>
    <w:qFormat/>
    <w:rsid w:val="004A6026"/>
    <w:rPr>
      <w:b/>
      <w:bCs/>
      <w:smallCaps/>
      <w:color w:val="0F4761" w:themeColor="accent1" w:themeShade="BF"/>
      <w:spacing w:val="5"/>
    </w:rPr>
  </w:style>
  <w:style w:type="character" w:styleId="Hyperlink">
    <w:name w:val="Hyperlink"/>
    <w:basedOn w:val="Standardskrifttypeiafsnit"/>
    <w:uiPriority w:val="99"/>
    <w:unhideWhenUsed/>
    <w:rsid w:val="00B827A6"/>
    <w:rPr>
      <w:color w:val="467886" w:themeColor="hyperlink"/>
      <w:u w:val="single"/>
    </w:rPr>
  </w:style>
  <w:style w:type="character" w:styleId="Ulstomtale">
    <w:name w:val="Unresolved Mention"/>
    <w:basedOn w:val="Standardskrifttypeiafsnit"/>
    <w:uiPriority w:val="99"/>
    <w:semiHidden/>
    <w:unhideWhenUsed/>
    <w:rsid w:val="00B827A6"/>
    <w:rPr>
      <w:color w:val="605E5C"/>
      <w:shd w:val="clear" w:color="auto" w:fill="E1DFDD"/>
    </w:rPr>
  </w:style>
  <w:style w:type="table" w:styleId="Tabel-Gitter">
    <w:name w:val="Table Grid"/>
    <w:basedOn w:val="Tabel-Normal"/>
    <w:uiPriority w:val="39"/>
    <w:rsid w:val="00D27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2632</TotalTime>
  <Pages>5</Pages>
  <Words>859</Words>
  <Characters>5240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Sofie Bloch</dc:creator>
  <cp:keywords/>
  <dc:description/>
  <cp:lastModifiedBy>Anna Sofie Bloch</cp:lastModifiedBy>
  <cp:revision>14</cp:revision>
  <dcterms:created xsi:type="dcterms:W3CDTF">2025-08-11T10:03:00Z</dcterms:created>
  <dcterms:modified xsi:type="dcterms:W3CDTF">2025-10-10T13:59:00Z</dcterms:modified>
</cp:coreProperties>
</file>